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AD" w:rsidRDefault="00525307" w:rsidP="00D85C3D">
      <w:pPr>
        <w:pStyle w:val="11"/>
        <w:framePr w:w="9341" w:h="9197" w:hRule="exact" w:wrap="none" w:vAnchor="page" w:hAnchor="page" w:x="1287" w:y="946"/>
        <w:shd w:val="clear" w:color="auto" w:fill="auto"/>
        <w:spacing w:before="0" w:after="0" w:line="322" w:lineRule="exact"/>
        <w:ind w:left="40" w:right="20" w:firstLine="700"/>
        <w:jc w:val="both"/>
      </w:pPr>
      <w:r>
        <w:t xml:space="preserve">Администрация Горшеченского района Курской области информирует о </w:t>
      </w:r>
      <w:r>
        <w:t>наличии свободного земельного участка для предоставления в долгосрочную аренду для ведения личного подсобного хозяйства, из земель населенных пунктов, общей площадью 5000 кв.м., с кадастровым номером 46:04:060201:729. Местоположение: установлено относитель</w:t>
      </w:r>
      <w:r>
        <w:t>но ориентира, расположенного в границах участка. Почтовый адрес ориентира: Курская область, р-н Горшеченский, Куньевский сельсовет, с. Кунье, ул. Советская.</w:t>
      </w:r>
    </w:p>
    <w:p w:rsidR="00BD4DAD" w:rsidRDefault="00525307" w:rsidP="00D85C3D">
      <w:pPr>
        <w:pStyle w:val="11"/>
        <w:framePr w:w="9341" w:h="9197" w:hRule="exact" w:wrap="none" w:vAnchor="page" w:hAnchor="page" w:x="1287" w:y="946"/>
        <w:shd w:val="clear" w:color="auto" w:fill="auto"/>
        <w:spacing w:before="0" w:after="300" w:line="322" w:lineRule="exact"/>
        <w:ind w:left="40" w:right="20" w:firstLine="700"/>
        <w:jc w:val="both"/>
      </w:pPr>
      <w:r>
        <w:t>Заявления о предоставлении данного земельного участка принимаются в течении 30 дней с момента публи</w:t>
      </w:r>
      <w:r>
        <w:t>кации по адресу: Курская область, Горшеченский район, п. Горшечное, ул. Кирова, д. 28, каб. 24 Администрация Горшеченского района Курской области.</w:t>
      </w:r>
    </w:p>
    <w:p w:rsidR="00BD4DAD" w:rsidRDefault="00BD4DAD">
      <w:pPr>
        <w:rPr>
          <w:sz w:val="2"/>
          <w:szCs w:val="2"/>
        </w:rPr>
      </w:pPr>
    </w:p>
    <w:sectPr w:rsidR="00BD4DAD" w:rsidSect="00BD4DA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307" w:rsidRDefault="00525307" w:rsidP="00BD4DAD">
      <w:r>
        <w:separator/>
      </w:r>
    </w:p>
  </w:endnote>
  <w:endnote w:type="continuationSeparator" w:id="1">
    <w:p w:rsidR="00525307" w:rsidRDefault="00525307" w:rsidP="00BD4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307" w:rsidRDefault="00525307"/>
  </w:footnote>
  <w:footnote w:type="continuationSeparator" w:id="1">
    <w:p w:rsidR="00525307" w:rsidRDefault="005253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D4DAD"/>
    <w:rsid w:val="00525307"/>
    <w:rsid w:val="00BD4DAD"/>
    <w:rsid w:val="00D8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4D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DA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BD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BD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sid w:val="00BD4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BD4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paragraph" w:customStyle="1" w:styleId="10">
    <w:name w:val="Заголовок №1"/>
    <w:basedOn w:val="a"/>
    <w:link w:val="1"/>
    <w:rsid w:val="00BD4DAD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32"/>
      <w:szCs w:val="32"/>
    </w:rPr>
  </w:style>
  <w:style w:type="paragraph" w:customStyle="1" w:styleId="20">
    <w:name w:val="Основной текст (2)"/>
    <w:basedOn w:val="a"/>
    <w:link w:val="2"/>
    <w:rsid w:val="00BD4DAD"/>
    <w:pPr>
      <w:shd w:val="clear" w:color="auto" w:fill="FFFFFF"/>
      <w:spacing w:after="660" w:line="274" w:lineRule="exact"/>
      <w:jc w:val="center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30">
    <w:name w:val="Основной текст (3)"/>
    <w:basedOn w:val="a"/>
    <w:link w:val="3"/>
    <w:rsid w:val="00BD4DAD"/>
    <w:pPr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spacing w:val="6"/>
      <w:sz w:val="15"/>
      <w:szCs w:val="15"/>
    </w:rPr>
  </w:style>
  <w:style w:type="paragraph" w:customStyle="1" w:styleId="11">
    <w:name w:val="Основной текст1"/>
    <w:basedOn w:val="a"/>
    <w:link w:val="a4"/>
    <w:rsid w:val="00BD4DAD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40">
    <w:name w:val="Основной текст (4)"/>
    <w:basedOn w:val="a"/>
    <w:link w:val="4"/>
    <w:rsid w:val="00BD4DAD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Grizli777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dcterms:created xsi:type="dcterms:W3CDTF">2014-07-31T04:24:00Z</dcterms:created>
  <dcterms:modified xsi:type="dcterms:W3CDTF">2014-07-31T04:24:00Z</dcterms:modified>
</cp:coreProperties>
</file>