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70D1" w14:textId="77777777" w:rsidR="00020795" w:rsidRDefault="00020795" w:rsidP="00020795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37DEEBA7" w14:textId="77777777" w:rsidR="00020795" w:rsidRDefault="00020795" w:rsidP="00020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антинаркотической комиссии</w:t>
      </w:r>
    </w:p>
    <w:p w14:paraId="7E032474" w14:textId="2FA4A7AD" w:rsidR="00020795" w:rsidRDefault="00020795" w:rsidP="00020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Горшеченского района Курской области за 2022 год</w:t>
      </w:r>
    </w:p>
    <w:p w14:paraId="599A7E95" w14:textId="77777777" w:rsidR="00020795" w:rsidRDefault="00020795" w:rsidP="00020795">
      <w:pPr>
        <w:jc w:val="both"/>
        <w:rPr>
          <w:b/>
          <w:sz w:val="28"/>
          <w:szCs w:val="28"/>
        </w:rPr>
      </w:pPr>
    </w:p>
    <w:p w14:paraId="16F7117E" w14:textId="77777777" w:rsidR="003945ED" w:rsidRDefault="003945ED" w:rsidP="003945E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района</w:t>
      </w:r>
    </w:p>
    <w:p w14:paraId="1F66CFD0" w14:textId="77777777" w:rsidR="00973F04" w:rsidRDefault="00973F04" w:rsidP="00973F04">
      <w:pPr>
        <w:ind w:left="3420"/>
        <w:jc w:val="both"/>
        <w:rPr>
          <w:b/>
          <w:sz w:val="28"/>
          <w:szCs w:val="28"/>
        </w:rPr>
      </w:pPr>
    </w:p>
    <w:p w14:paraId="463F2B84" w14:textId="77777777" w:rsidR="00CB0686" w:rsidRDefault="00CB0686" w:rsidP="003945E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Горшеченский</w:t>
      </w:r>
      <w:proofErr w:type="spellEnd"/>
      <w:r>
        <w:rPr>
          <w:sz w:val="28"/>
          <w:szCs w:val="28"/>
        </w:rPr>
        <w:t xml:space="preserve"> район образован 30 июля</w:t>
      </w:r>
      <w:r w:rsidR="003945ED" w:rsidRPr="00944279">
        <w:rPr>
          <w:sz w:val="28"/>
          <w:szCs w:val="28"/>
        </w:rPr>
        <w:t xml:space="preserve"> 1928.</w:t>
      </w:r>
      <w:r>
        <w:rPr>
          <w:sz w:val="28"/>
          <w:szCs w:val="28"/>
        </w:rPr>
        <w:t xml:space="preserve"> </w:t>
      </w:r>
    </w:p>
    <w:p w14:paraId="00752F57" w14:textId="77777777" w:rsidR="003945ED" w:rsidRPr="00944279" w:rsidRDefault="00CB0686" w:rsidP="003945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п. Горшечное</w:t>
      </w:r>
    </w:p>
    <w:p w14:paraId="2AA5BB8D" w14:textId="77777777" w:rsidR="003945ED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Территория – 1395,9 кв.</w:t>
      </w:r>
      <w:r w:rsidR="00874CDA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км.</w:t>
      </w:r>
      <w:r w:rsidR="00CB0686">
        <w:rPr>
          <w:sz w:val="28"/>
          <w:szCs w:val="28"/>
        </w:rPr>
        <w:t xml:space="preserve"> Граничит с Воронежской и Белгородской областями.</w:t>
      </w:r>
    </w:p>
    <w:p w14:paraId="3318EABD" w14:textId="77777777" w:rsidR="00CB0686" w:rsidRPr="00944279" w:rsidRDefault="00CB0686" w:rsidP="003945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Население –</w:t>
      </w:r>
      <w:r w:rsidR="00874CDA">
        <w:rPr>
          <w:sz w:val="28"/>
          <w:szCs w:val="28"/>
        </w:rPr>
        <w:t xml:space="preserve"> 15072</w:t>
      </w:r>
      <w:r>
        <w:rPr>
          <w:sz w:val="28"/>
          <w:szCs w:val="28"/>
        </w:rPr>
        <w:t xml:space="preserve"> чел.</w:t>
      </w:r>
    </w:p>
    <w:p w14:paraId="5DF223D2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Ближайш</w:t>
      </w:r>
      <w:r w:rsidR="00CB0686">
        <w:rPr>
          <w:sz w:val="28"/>
          <w:szCs w:val="28"/>
        </w:rPr>
        <w:t>ая железнодорожная станция – п</w:t>
      </w:r>
      <w:r w:rsidRPr="00944279">
        <w:rPr>
          <w:sz w:val="28"/>
          <w:szCs w:val="28"/>
        </w:rPr>
        <w:t>.</w:t>
      </w:r>
      <w:r w:rsidR="00CB0686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Горшечное</w:t>
      </w:r>
    </w:p>
    <w:p w14:paraId="2D55189A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Поселков городского типа – 1</w:t>
      </w:r>
    </w:p>
    <w:p w14:paraId="349D9DEB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Сельских населенных пунктов </w:t>
      </w:r>
      <w:proofErr w:type="gramStart"/>
      <w:r w:rsidRPr="00944279">
        <w:rPr>
          <w:sz w:val="28"/>
          <w:szCs w:val="28"/>
        </w:rPr>
        <w:t>–  79</w:t>
      </w:r>
      <w:proofErr w:type="gramEnd"/>
    </w:p>
    <w:p w14:paraId="1DC00F46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Число муниципальных образований – 15</w:t>
      </w:r>
    </w:p>
    <w:p w14:paraId="6C16AE2B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Виды и количество образовательных и культурных учреждений, спортивных объектов:</w:t>
      </w:r>
    </w:p>
    <w:p w14:paraId="3D249B3C" w14:textId="77777777" w:rsidR="003945ED" w:rsidRPr="00973F04" w:rsidRDefault="003945ED" w:rsidP="003945ED">
      <w:pPr>
        <w:ind w:left="360"/>
        <w:jc w:val="both"/>
        <w:rPr>
          <w:sz w:val="28"/>
          <w:szCs w:val="28"/>
        </w:rPr>
      </w:pPr>
      <w:r w:rsidRPr="00973F04">
        <w:rPr>
          <w:sz w:val="28"/>
          <w:szCs w:val="28"/>
        </w:rPr>
        <w:t xml:space="preserve">     - общеобразовательные </w:t>
      </w:r>
      <w:proofErr w:type="gramStart"/>
      <w:r w:rsidRPr="00973F04">
        <w:rPr>
          <w:sz w:val="28"/>
          <w:szCs w:val="28"/>
        </w:rPr>
        <w:t>школы  -</w:t>
      </w:r>
      <w:proofErr w:type="gramEnd"/>
      <w:r w:rsidRPr="00973F04">
        <w:rPr>
          <w:sz w:val="28"/>
          <w:szCs w:val="28"/>
        </w:rPr>
        <w:t xml:space="preserve"> 17</w:t>
      </w:r>
    </w:p>
    <w:p w14:paraId="40643120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- учреждения дополнительного образования - 2</w:t>
      </w:r>
    </w:p>
    <w:p w14:paraId="5EBD7AC8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ab/>
        <w:t xml:space="preserve">- детский сад </w:t>
      </w:r>
      <w:proofErr w:type="spellStart"/>
      <w:r w:rsidRPr="00944279">
        <w:rPr>
          <w:sz w:val="28"/>
          <w:szCs w:val="28"/>
        </w:rPr>
        <w:t>п.Горшечное</w:t>
      </w:r>
      <w:proofErr w:type="spellEnd"/>
      <w:r w:rsidRPr="00944279">
        <w:rPr>
          <w:sz w:val="28"/>
          <w:szCs w:val="28"/>
        </w:rPr>
        <w:t xml:space="preserve"> - 1</w:t>
      </w:r>
    </w:p>
    <w:p w14:paraId="261C228D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- дошкольные группы при образовательных учреждениях - 9</w:t>
      </w:r>
    </w:p>
    <w:p w14:paraId="2066312C" w14:textId="77777777" w:rsidR="003945ED" w:rsidRPr="00602191" w:rsidRDefault="003945ED" w:rsidP="003945ED">
      <w:pPr>
        <w:ind w:left="360"/>
        <w:jc w:val="both"/>
        <w:rPr>
          <w:sz w:val="28"/>
          <w:szCs w:val="28"/>
          <w:highlight w:val="red"/>
        </w:rPr>
      </w:pPr>
      <w:r w:rsidRPr="00944279">
        <w:rPr>
          <w:b/>
          <w:sz w:val="28"/>
          <w:szCs w:val="28"/>
        </w:rPr>
        <w:tab/>
      </w:r>
      <w:r w:rsidRPr="00114F8B">
        <w:rPr>
          <w:sz w:val="28"/>
          <w:szCs w:val="28"/>
        </w:rPr>
        <w:t>- библиотеки – 22</w:t>
      </w:r>
    </w:p>
    <w:p w14:paraId="0B79366F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114F8B">
        <w:rPr>
          <w:b/>
          <w:sz w:val="28"/>
          <w:szCs w:val="28"/>
        </w:rPr>
        <w:tab/>
      </w:r>
      <w:r w:rsidRPr="00114F8B">
        <w:rPr>
          <w:sz w:val="28"/>
          <w:szCs w:val="28"/>
        </w:rPr>
        <w:t>- учреждения культурно-досугового типа – 2</w:t>
      </w:r>
      <w:r w:rsidR="00D47F85">
        <w:rPr>
          <w:sz w:val="28"/>
          <w:szCs w:val="28"/>
        </w:rPr>
        <w:t>0</w:t>
      </w:r>
    </w:p>
    <w:p w14:paraId="442A04CF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b/>
          <w:sz w:val="28"/>
          <w:szCs w:val="28"/>
        </w:rPr>
        <w:t xml:space="preserve">    - </w:t>
      </w:r>
      <w:r w:rsidRPr="00944279">
        <w:rPr>
          <w:sz w:val="28"/>
          <w:szCs w:val="28"/>
        </w:rPr>
        <w:t>филиал Курского областного музея «</w:t>
      </w:r>
      <w:proofErr w:type="spellStart"/>
      <w:r w:rsidRPr="00944279">
        <w:rPr>
          <w:sz w:val="28"/>
          <w:szCs w:val="28"/>
        </w:rPr>
        <w:t>Горшеченский</w:t>
      </w:r>
      <w:proofErr w:type="spellEnd"/>
      <w:r w:rsidRPr="00944279">
        <w:rPr>
          <w:sz w:val="28"/>
          <w:szCs w:val="28"/>
        </w:rPr>
        <w:t xml:space="preserve"> краеведческий музей»</w:t>
      </w:r>
    </w:p>
    <w:p w14:paraId="1B0753CA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b/>
          <w:sz w:val="28"/>
          <w:szCs w:val="28"/>
        </w:rPr>
        <w:tab/>
      </w:r>
      <w:r w:rsidRPr="00FC1960">
        <w:rPr>
          <w:b/>
          <w:sz w:val="28"/>
          <w:szCs w:val="28"/>
        </w:rPr>
        <w:t xml:space="preserve">- </w:t>
      </w:r>
      <w:r w:rsidRPr="00FC1960">
        <w:rPr>
          <w:sz w:val="28"/>
          <w:szCs w:val="28"/>
        </w:rPr>
        <w:t>стационарные киноустановки – 9</w:t>
      </w:r>
    </w:p>
    <w:p w14:paraId="03263704" w14:textId="77777777" w:rsidR="003945ED" w:rsidRDefault="003945ED" w:rsidP="003945ED">
      <w:pPr>
        <w:ind w:left="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ab/>
        <w:t>- стадионы – 1</w:t>
      </w:r>
    </w:p>
    <w:p w14:paraId="6C1944A1" w14:textId="77777777" w:rsidR="00D47F85" w:rsidRPr="00944279" w:rsidRDefault="00D47F85" w:rsidP="003945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ФОК -1</w:t>
      </w:r>
    </w:p>
    <w:p w14:paraId="206ACCD4" w14:textId="77777777" w:rsidR="003945ED" w:rsidRPr="00944279" w:rsidRDefault="003945ED" w:rsidP="003945ED">
      <w:pPr>
        <w:ind w:left="360"/>
        <w:jc w:val="both"/>
        <w:rPr>
          <w:sz w:val="28"/>
          <w:szCs w:val="28"/>
        </w:rPr>
      </w:pPr>
    </w:p>
    <w:p w14:paraId="3C40A0A1" w14:textId="77777777" w:rsidR="00020795" w:rsidRPr="003945ED" w:rsidRDefault="003945ED" w:rsidP="003945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2. </w:t>
      </w:r>
      <w:r w:rsidR="00020795" w:rsidRPr="003945ED">
        <w:rPr>
          <w:b/>
          <w:sz w:val="28"/>
          <w:szCs w:val="28"/>
        </w:rPr>
        <w:t>Основные показатели наркоситуации в районе</w:t>
      </w:r>
    </w:p>
    <w:p w14:paraId="165F227F" w14:textId="77777777" w:rsidR="00020795" w:rsidRPr="0024381A" w:rsidRDefault="00020795" w:rsidP="003945ED">
      <w:pPr>
        <w:ind w:left="360"/>
        <w:rPr>
          <w:b/>
          <w:sz w:val="28"/>
          <w:szCs w:val="28"/>
        </w:rPr>
      </w:pPr>
    </w:p>
    <w:p w14:paraId="5ABB2C17" w14:textId="58B9B1AE" w:rsidR="00020795" w:rsidRPr="00134B0C" w:rsidRDefault="00020795" w:rsidP="00020795">
      <w:pPr>
        <w:tabs>
          <w:tab w:val="left" w:pos="720"/>
        </w:tabs>
        <w:ind w:left="-180" w:firstLine="888"/>
        <w:jc w:val="both"/>
        <w:rPr>
          <w:bCs/>
          <w:sz w:val="28"/>
          <w:szCs w:val="28"/>
        </w:rPr>
      </w:pPr>
      <w:r w:rsidRPr="00134B0C">
        <w:rPr>
          <w:bCs/>
          <w:sz w:val="28"/>
          <w:szCs w:val="28"/>
        </w:rPr>
        <w:tab/>
        <w:t>Количество зарегистрированных преступлений, связанных с незаконным оборотом наркотических средств – 9;</w:t>
      </w:r>
    </w:p>
    <w:p w14:paraId="599752E8" w14:textId="77777777" w:rsidR="00020795" w:rsidRPr="00134B0C" w:rsidRDefault="00020795" w:rsidP="00020795">
      <w:pPr>
        <w:ind w:hanging="180"/>
        <w:jc w:val="both"/>
        <w:rPr>
          <w:bCs/>
          <w:sz w:val="28"/>
          <w:szCs w:val="28"/>
        </w:rPr>
      </w:pPr>
      <w:r w:rsidRPr="00134B0C">
        <w:rPr>
          <w:bCs/>
          <w:sz w:val="28"/>
          <w:szCs w:val="28"/>
        </w:rPr>
        <w:t xml:space="preserve">             Количество    лиц    с синдромом зависимости от наркотиков (наркомания) -3.</w:t>
      </w:r>
    </w:p>
    <w:p w14:paraId="1D548558" w14:textId="6D4DB22F" w:rsidR="00020795" w:rsidRPr="00134B0C" w:rsidRDefault="00020795" w:rsidP="00020795">
      <w:pPr>
        <w:ind w:left="-180"/>
        <w:jc w:val="both"/>
        <w:rPr>
          <w:bCs/>
          <w:sz w:val="28"/>
          <w:szCs w:val="28"/>
        </w:rPr>
      </w:pPr>
      <w:r w:rsidRPr="00134B0C">
        <w:rPr>
          <w:bCs/>
          <w:sz w:val="28"/>
          <w:szCs w:val="28"/>
        </w:rPr>
        <w:t xml:space="preserve">Количество лиц, употребляющих наркотические средства– </w:t>
      </w:r>
      <w:r w:rsidR="00134B0C" w:rsidRPr="00134B0C">
        <w:rPr>
          <w:bCs/>
          <w:sz w:val="28"/>
          <w:szCs w:val="28"/>
        </w:rPr>
        <w:t>6</w:t>
      </w:r>
      <w:r w:rsidRPr="00134B0C">
        <w:rPr>
          <w:bCs/>
          <w:sz w:val="28"/>
          <w:szCs w:val="28"/>
        </w:rPr>
        <w:t xml:space="preserve"> человек; </w:t>
      </w:r>
    </w:p>
    <w:p w14:paraId="4E8C4C7F" w14:textId="77777777" w:rsidR="00020795" w:rsidRDefault="00020795" w:rsidP="00020795">
      <w:pPr>
        <w:ind w:left="-180"/>
        <w:jc w:val="both"/>
        <w:rPr>
          <w:sz w:val="28"/>
          <w:szCs w:val="28"/>
        </w:rPr>
      </w:pPr>
      <w:r w:rsidRPr="00924970">
        <w:rPr>
          <w:sz w:val="28"/>
          <w:szCs w:val="28"/>
        </w:rPr>
        <w:t>Лиц с впервые в жизни установленным диагнозом наркологического расстройства-0.</w:t>
      </w:r>
    </w:p>
    <w:p w14:paraId="775F8192" w14:textId="77777777" w:rsidR="00986655" w:rsidRPr="00986655" w:rsidRDefault="00986655" w:rsidP="00986655">
      <w:pPr>
        <w:ind w:left="-180"/>
        <w:jc w:val="both"/>
        <w:rPr>
          <w:sz w:val="28"/>
        </w:rPr>
      </w:pPr>
      <w:r>
        <w:rPr>
          <w:sz w:val="28"/>
        </w:rPr>
        <w:t>Как и в 2021 году подростков и детей среди данной категории пациентов зарегистрировано не было.</w:t>
      </w:r>
    </w:p>
    <w:p w14:paraId="25FAAB49" w14:textId="77777777" w:rsidR="00020795" w:rsidRDefault="00020795" w:rsidP="00020795">
      <w:pPr>
        <w:ind w:left="-180"/>
        <w:jc w:val="both"/>
        <w:rPr>
          <w:sz w:val="28"/>
        </w:rPr>
      </w:pPr>
      <w:r w:rsidRPr="00924970">
        <w:rPr>
          <w:sz w:val="28"/>
        </w:rPr>
        <w:t>Количество зафиксированных на территории района случаев смертельного отравления наркотическими средствами и психотропными веществами-0.</w:t>
      </w:r>
    </w:p>
    <w:p w14:paraId="1C89E311" w14:textId="1973D8B7" w:rsidR="00020795" w:rsidRPr="00944279" w:rsidRDefault="00020795" w:rsidP="00C315A7">
      <w:pPr>
        <w:ind w:left="-180" w:firstLine="38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Основным фактором, негативно влияющим на наркоситуацию в районе, является близость городов – г.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Воронеж, г.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 xml:space="preserve">Старый Оскол Белгородской области, где концентрируется большое количество населения, в том числе молодёжи.  </w:t>
      </w:r>
    </w:p>
    <w:p w14:paraId="70D8CAF4" w14:textId="364354E8" w:rsidR="00020795" w:rsidRPr="00944279" w:rsidRDefault="00020795" w:rsidP="00020795">
      <w:pPr>
        <w:ind w:left="-180" w:firstLine="888"/>
        <w:jc w:val="both"/>
        <w:rPr>
          <w:sz w:val="28"/>
          <w:szCs w:val="28"/>
        </w:rPr>
      </w:pPr>
      <w:r w:rsidRPr="00944279">
        <w:rPr>
          <w:sz w:val="28"/>
          <w:szCs w:val="28"/>
        </w:rPr>
        <w:lastRenderedPageBreak/>
        <w:t xml:space="preserve"> Через территорию района проходят автодороги регионального значения «Короча</w:t>
      </w:r>
      <w:r w:rsidR="00C315A7">
        <w:rPr>
          <w:sz w:val="28"/>
          <w:szCs w:val="28"/>
        </w:rPr>
        <w:t xml:space="preserve"> – </w:t>
      </w:r>
      <w:r w:rsidRPr="00944279">
        <w:rPr>
          <w:sz w:val="28"/>
          <w:szCs w:val="28"/>
        </w:rPr>
        <w:t>Губкин</w:t>
      </w:r>
      <w:r w:rsidR="00C315A7">
        <w:rPr>
          <w:sz w:val="28"/>
          <w:szCs w:val="28"/>
        </w:rPr>
        <w:t xml:space="preserve"> – </w:t>
      </w:r>
      <w:r w:rsidRPr="00944279">
        <w:rPr>
          <w:sz w:val="28"/>
          <w:szCs w:val="28"/>
        </w:rPr>
        <w:t>Горшечное</w:t>
      </w:r>
      <w:r w:rsidR="00C315A7">
        <w:rPr>
          <w:sz w:val="28"/>
          <w:szCs w:val="28"/>
        </w:rPr>
        <w:t xml:space="preserve"> – </w:t>
      </w:r>
      <w:r w:rsidRPr="00944279">
        <w:rPr>
          <w:sz w:val="28"/>
          <w:szCs w:val="28"/>
        </w:rPr>
        <w:t>Курск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-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 xml:space="preserve">Борисоглебск», протяжённостью </w:t>
      </w:r>
      <w:smartTag w:uri="urn:schemas-microsoft-com:office:smarttags" w:element="metricconverter">
        <w:smartTagPr>
          <w:attr w:name="ProductID" w:val="23,8 км"/>
        </w:smartTagPr>
        <w:r w:rsidRPr="00944279">
          <w:rPr>
            <w:sz w:val="28"/>
            <w:szCs w:val="28"/>
          </w:rPr>
          <w:t xml:space="preserve">23,8 </w:t>
        </w:r>
        <w:proofErr w:type="gramStart"/>
        <w:r w:rsidRPr="00944279">
          <w:rPr>
            <w:sz w:val="28"/>
            <w:szCs w:val="28"/>
          </w:rPr>
          <w:t>км</w:t>
        </w:r>
      </w:smartTag>
      <w:r w:rsidRPr="00944279">
        <w:rPr>
          <w:sz w:val="28"/>
          <w:szCs w:val="28"/>
        </w:rPr>
        <w:t>,  «</w:t>
      </w:r>
      <w:proofErr w:type="spellStart"/>
      <w:proofErr w:type="gramEnd"/>
      <w:r w:rsidRPr="00944279">
        <w:rPr>
          <w:sz w:val="28"/>
          <w:szCs w:val="28"/>
        </w:rPr>
        <w:t>Лукьяновка</w:t>
      </w:r>
      <w:proofErr w:type="spellEnd"/>
      <w:r w:rsidRPr="00944279">
        <w:rPr>
          <w:sz w:val="28"/>
          <w:szCs w:val="28"/>
        </w:rPr>
        <w:t xml:space="preserve"> – Тим – Курск – Борисоглебск – Ястребовка - Старый Оскол» протяженностью </w:t>
      </w:r>
      <w:smartTag w:uri="urn:schemas-microsoft-com:office:smarttags" w:element="metricconverter">
        <w:smartTagPr>
          <w:attr w:name="ProductID" w:val="14,97 км"/>
        </w:smartTagPr>
        <w:r w:rsidRPr="00944279">
          <w:rPr>
            <w:sz w:val="28"/>
            <w:szCs w:val="28"/>
          </w:rPr>
          <w:t>14,97 км</w:t>
        </w:r>
      </w:smartTag>
      <w:r w:rsidRPr="00944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По территории района проходит Юго-Восточная железная дорога.</w:t>
      </w:r>
    </w:p>
    <w:p w14:paraId="47EEF34B" w14:textId="2F9F2573" w:rsidR="00020795" w:rsidRDefault="00020795" w:rsidP="00020795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4279">
        <w:rPr>
          <w:sz w:val="28"/>
          <w:szCs w:val="28"/>
        </w:rPr>
        <w:t>Особое внимание уделяется пресечению распространения наркотических средств синтетического происхождения из соседних регионов – крупных мегаполисов: г.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Воронеж и г.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Старый Оскол Белгородской области.</w:t>
      </w:r>
    </w:p>
    <w:p w14:paraId="34F85971" w14:textId="77777777" w:rsidR="00020795" w:rsidRPr="007D2502" w:rsidRDefault="00020795" w:rsidP="00020795">
      <w:pPr>
        <w:rPr>
          <w:b/>
          <w:sz w:val="28"/>
          <w:szCs w:val="28"/>
        </w:rPr>
      </w:pPr>
    </w:p>
    <w:p w14:paraId="368C0BAF" w14:textId="77777777" w:rsidR="003945ED" w:rsidRPr="00944279" w:rsidRDefault="00020795" w:rsidP="003945ED">
      <w:pPr>
        <w:ind w:left="360" w:hanging="180"/>
        <w:jc w:val="center"/>
        <w:rPr>
          <w:b/>
          <w:sz w:val="28"/>
          <w:szCs w:val="28"/>
        </w:rPr>
      </w:pPr>
      <w:r w:rsidRPr="00944279">
        <w:rPr>
          <w:sz w:val="28"/>
          <w:szCs w:val="28"/>
        </w:rPr>
        <w:t xml:space="preserve">  </w:t>
      </w:r>
      <w:r w:rsidR="003945ED" w:rsidRPr="00944279">
        <w:rPr>
          <w:b/>
          <w:sz w:val="28"/>
          <w:szCs w:val="28"/>
        </w:rPr>
        <w:t xml:space="preserve">3.Формирование и деятельность антинаркотической комиссии </w:t>
      </w:r>
    </w:p>
    <w:p w14:paraId="35A904ED" w14:textId="77777777" w:rsidR="003945ED" w:rsidRPr="00944279" w:rsidRDefault="003945ED" w:rsidP="003945ED">
      <w:pPr>
        <w:ind w:left="360" w:hanging="180"/>
        <w:jc w:val="center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t>(далее – Комиссия)</w:t>
      </w:r>
    </w:p>
    <w:p w14:paraId="302ED576" w14:textId="77777777" w:rsidR="003945ED" w:rsidRPr="00944279" w:rsidRDefault="003945ED" w:rsidP="003945ED">
      <w:pPr>
        <w:ind w:left="360" w:hanging="180"/>
        <w:jc w:val="center"/>
        <w:rPr>
          <w:b/>
          <w:sz w:val="28"/>
          <w:szCs w:val="28"/>
        </w:rPr>
      </w:pPr>
    </w:p>
    <w:p w14:paraId="0FBFCFC9" w14:textId="77777777" w:rsidR="003945ED" w:rsidRPr="00944279" w:rsidRDefault="003945ED" w:rsidP="003945ED">
      <w:pPr>
        <w:ind w:left="360" w:hanging="18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Дата образования Комиссии – 31 октября 2006 года. </w:t>
      </w:r>
    </w:p>
    <w:p w14:paraId="4C93032C" w14:textId="11C77958" w:rsidR="003945ED" w:rsidRDefault="003945ED" w:rsidP="003945ED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Комиссия работает по годовому плану, утверждаемому ежегодно на заседании Комиссии. Заседания комиссии проводятся не реже одного раза в квартал.  </w:t>
      </w:r>
      <w:r w:rsidRPr="003945ED">
        <w:rPr>
          <w:sz w:val="28"/>
          <w:szCs w:val="28"/>
        </w:rPr>
        <w:t xml:space="preserve">В текущем году проведено 5 заседания антинаркотической комиссии в </w:t>
      </w:r>
      <w:proofErr w:type="spellStart"/>
      <w:r w:rsidRPr="003945ED">
        <w:rPr>
          <w:sz w:val="28"/>
          <w:szCs w:val="28"/>
        </w:rPr>
        <w:t>Горшеченском</w:t>
      </w:r>
      <w:proofErr w:type="spellEnd"/>
      <w:r w:rsidRPr="00944279">
        <w:rPr>
          <w:sz w:val="28"/>
          <w:szCs w:val="28"/>
        </w:rPr>
        <w:t xml:space="preserve"> районе, принято </w:t>
      </w:r>
      <w:r w:rsidR="0095584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решений. Контроль за исполнением решения комиссии осуществляет председатель Комиссии. План работы антинаркотической комиссии в 202</w:t>
      </w:r>
      <w:r>
        <w:rPr>
          <w:sz w:val="28"/>
          <w:szCs w:val="28"/>
        </w:rPr>
        <w:t>2</w:t>
      </w:r>
      <w:r w:rsidRPr="00944279">
        <w:rPr>
          <w:sz w:val="28"/>
          <w:szCs w:val="28"/>
        </w:rPr>
        <w:t xml:space="preserve"> году исполнен в полном объёме.</w:t>
      </w:r>
    </w:p>
    <w:p w14:paraId="3EED8ED1" w14:textId="77777777" w:rsidR="003945ED" w:rsidRDefault="003945ED" w:rsidP="003945ED">
      <w:pPr>
        <w:tabs>
          <w:tab w:val="left" w:pos="540"/>
        </w:tabs>
        <w:jc w:val="both"/>
        <w:rPr>
          <w:sz w:val="28"/>
          <w:szCs w:val="28"/>
        </w:rPr>
      </w:pPr>
    </w:p>
    <w:p w14:paraId="3A8CCDFB" w14:textId="34E99E25" w:rsidR="003945ED" w:rsidRPr="00944279" w:rsidRDefault="003945ED" w:rsidP="00C315A7">
      <w:pPr>
        <w:ind w:left="180" w:hanging="180"/>
        <w:jc w:val="center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t>4.</w:t>
      </w:r>
      <w:r w:rsidR="00134B0C">
        <w:rPr>
          <w:b/>
          <w:sz w:val="28"/>
          <w:szCs w:val="28"/>
        </w:rPr>
        <w:t xml:space="preserve"> </w:t>
      </w:r>
      <w:r w:rsidRPr="00944279">
        <w:rPr>
          <w:b/>
          <w:sz w:val="28"/>
          <w:szCs w:val="28"/>
        </w:rPr>
        <w:t>Реализация антинаркотической программы, её финансирование (планируемые объёмы, выделенные и освоенные денежные средства). Сведения о разработке новой программы</w:t>
      </w:r>
      <w:r w:rsidRPr="00944279">
        <w:rPr>
          <w:sz w:val="28"/>
          <w:szCs w:val="28"/>
        </w:rPr>
        <w:t>.</w:t>
      </w:r>
      <w:r w:rsidRPr="00944279">
        <w:rPr>
          <w:b/>
          <w:sz w:val="28"/>
          <w:szCs w:val="28"/>
        </w:rPr>
        <w:t xml:space="preserve"> Наличие мероприятий и их выполнение по реабилитации и </w:t>
      </w:r>
      <w:proofErr w:type="gramStart"/>
      <w:r w:rsidRPr="00944279">
        <w:rPr>
          <w:b/>
          <w:sz w:val="28"/>
          <w:szCs w:val="28"/>
        </w:rPr>
        <w:t>ресоциализации  наркопотребителей</w:t>
      </w:r>
      <w:proofErr w:type="gramEnd"/>
      <w:r w:rsidRPr="00944279">
        <w:rPr>
          <w:b/>
          <w:sz w:val="28"/>
          <w:szCs w:val="28"/>
        </w:rPr>
        <w:t>, наличие сертификатов по реабилитации и ресоциализации  наркопотребителей. Наличие в районе других программ, где предусмотрены антинаркотические мероприятия, их финансирование. Сведения о разработке и принятии программы на следующий год.</w:t>
      </w:r>
    </w:p>
    <w:p w14:paraId="46C6D8CB" w14:textId="77777777" w:rsidR="003945ED" w:rsidRPr="00944279" w:rsidRDefault="003945ED" w:rsidP="003945ED">
      <w:pPr>
        <w:ind w:left="708" w:hanging="180"/>
        <w:jc w:val="both"/>
        <w:rPr>
          <w:sz w:val="28"/>
          <w:szCs w:val="28"/>
        </w:rPr>
      </w:pPr>
    </w:p>
    <w:p w14:paraId="5577CFF1" w14:textId="1F460BB9" w:rsidR="003945ED" w:rsidRPr="00944279" w:rsidRDefault="003945ED" w:rsidP="003945ED">
      <w:pPr>
        <w:ind w:firstLine="528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С 1 января 2021</w:t>
      </w:r>
      <w:r w:rsidR="00C315A7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г. вступ</w:t>
      </w:r>
      <w:r>
        <w:rPr>
          <w:sz w:val="28"/>
          <w:szCs w:val="28"/>
        </w:rPr>
        <w:t>ило</w:t>
      </w:r>
      <w:r w:rsidRPr="00944279">
        <w:rPr>
          <w:sz w:val="28"/>
          <w:szCs w:val="28"/>
        </w:rPr>
        <w:t xml:space="preserve"> в силу постановление Администрации Горшеченского района Курской области от 19.11.2018</w:t>
      </w:r>
      <w:r w:rsidR="00C315A7">
        <w:rPr>
          <w:sz w:val="28"/>
          <w:szCs w:val="28"/>
        </w:rPr>
        <w:t xml:space="preserve"> г.</w:t>
      </w:r>
      <w:r w:rsidRPr="00944279">
        <w:rPr>
          <w:sz w:val="28"/>
          <w:szCs w:val="28"/>
        </w:rPr>
        <w:t xml:space="preserve"> № 843 «Об утверждении муниципальной программы «Профилактика пр</w:t>
      </w:r>
      <w:r>
        <w:rPr>
          <w:sz w:val="28"/>
          <w:szCs w:val="28"/>
        </w:rPr>
        <w:t>а</w:t>
      </w:r>
      <w:r w:rsidRPr="00944279">
        <w:rPr>
          <w:sz w:val="28"/>
          <w:szCs w:val="28"/>
        </w:rPr>
        <w:t>вонарушений на территории Горшеч</w:t>
      </w:r>
      <w:r w:rsidR="0071400E">
        <w:rPr>
          <w:sz w:val="28"/>
          <w:szCs w:val="28"/>
        </w:rPr>
        <w:t>енского района Курской области» подпрограмма 2 «Обеспечение правопорядка на территории Горшеченского района» п.3 «Профилактика наркомании и медико</w:t>
      </w:r>
      <w:r w:rsidR="00C315A7">
        <w:rPr>
          <w:sz w:val="28"/>
          <w:szCs w:val="28"/>
        </w:rPr>
        <w:t>-</w:t>
      </w:r>
      <w:r w:rsidR="0071400E">
        <w:rPr>
          <w:sz w:val="28"/>
          <w:szCs w:val="28"/>
        </w:rPr>
        <w:t>социальная реабилитация больных наркоманией»</w:t>
      </w:r>
      <w:r w:rsidR="00C315A7">
        <w:rPr>
          <w:sz w:val="28"/>
          <w:szCs w:val="28"/>
        </w:rPr>
        <w:t>.</w:t>
      </w:r>
    </w:p>
    <w:p w14:paraId="7071357A" w14:textId="77777777" w:rsidR="003945ED" w:rsidRPr="00944279" w:rsidRDefault="003945ED" w:rsidP="003945ED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44279">
        <w:rPr>
          <w:sz w:val="28"/>
          <w:szCs w:val="28"/>
        </w:rPr>
        <w:t>программе предусмотрено финансирование</w:t>
      </w:r>
      <w:r>
        <w:rPr>
          <w:sz w:val="28"/>
          <w:szCs w:val="28"/>
        </w:rPr>
        <w:t xml:space="preserve"> профилактических</w:t>
      </w:r>
      <w:r w:rsidRPr="00944279">
        <w:rPr>
          <w:sz w:val="28"/>
          <w:szCs w:val="28"/>
        </w:rPr>
        <w:t xml:space="preserve"> мероприятий </w:t>
      </w:r>
      <w:r w:rsidR="0071400E">
        <w:rPr>
          <w:sz w:val="28"/>
          <w:szCs w:val="28"/>
        </w:rPr>
        <w:t>и мероприятий по реабилитации и ресоциализации наркопотребителей в сумме 132 тыс. рублей,</w:t>
      </w:r>
      <w:r w:rsidRPr="00944279">
        <w:rPr>
          <w:sz w:val="28"/>
          <w:szCs w:val="28"/>
        </w:rPr>
        <w:t xml:space="preserve"> в т.ч. выдача сертификата на реабилитацию.</w:t>
      </w:r>
      <w:r w:rsidR="00DF0043">
        <w:rPr>
          <w:sz w:val="28"/>
          <w:szCs w:val="28"/>
        </w:rPr>
        <w:t xml:space="preserve"> Денежные средства израсходованы в полном объеме.</w:t>
      </w:r>
    </w:p>
    <w:p w14:paraId="421D7CDC" w14:textId="77777777" w:rsidR="003945ED" w:rsidRPr="00944279" w:rsidRDefault="003945ED" w:rsidP="003945ED">
      <w:pPr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Иных программ, предусматривающих антинаркотические мероприятия, в районе нет.</w:t>
      </w:r>
    </w:p>
    <w:p w14:paraId="004BE15D" w14:textId="77777777" w:rsidR="0071400E" w:rsidRDefault="0071400E" w:rsidP="00DF0043">
      <w:pPr>
        <w:tabs>
          <w:tab w:val="left" w:pos="540"/>
        </w:tabs>
        <w:jc w:val="both"/>
        <w:rPr>
          <w:sz w:val="28"/>
          <w:szCs w:val="28"/>
        </w:rPr>
      </w:pPr>
    </w:p>
    <w:p w14:paraId="7A114D4D" w14:textId="76DB721E" w:rsidR="00DF0043" w:rsidRPr="00944279" w:rsidRDefault="00DF0043" w:rsidP="00C315A7">
      <w:pPr>
        <w:tabs>
          <w:tab w:val="left" w:pos="708"/>
          <w:tab w:val="left" w:pos="1416"/>
          <w:tab w:val="left" w:pos="4590"/>
          <w:tab w:val="center" w:pos="5484"/>
        </w:tabs>
        <w:ind w:left="708" w:hanging="180"/>
        <w:jc w:val="center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t>5.Организация антинаркотической деятельности субъектами профилактики</w:t>
      </w:r>
    </w:p>
    <w:p w14:paraId="04CF7CBD" w14:textId="77777777" w:rsidR="00DF0043" w:rsidRPr="00944279" w:rsidRDefault="00DF0043" w:rsidP="00DF0043">
      <w:pPr>
        <w:ind w:left="708"/>
        <w:jc w:val="both"/>
        <w:rPr>
          <w:b/>
          <w:sz w:val="28"/>
          <w:szCs w:val="28"/>
        </w:rPr>
      </w:pPr>
    </w:p>
    <w:p w14:paraId="26F1009B" w14:textId="5BB5D0D3" w:rsidR="00DF0043" w:rsidRPr="00944279" w:rsidRDefault="00DF0043" w:rsidP="00DF0043">
      <w:pPr>
        <w:ind w:left="180"/>
        <w:jc w:val="both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lastRenderedPageBreak/>
        <w:t>5.1.</w:t>
      </w:r>
      <w:r w:rsidR="00C315A7">
        <w:rPr>
          <w:b/>
          <w:sz w:val="28"/>
          <w:szCs w:val="28"/>
        </w:rPr>
        <w:t xml:space="preserve"> </w:t>
      </w:r>
      <w:r w:rsidRPr="00944279">
        <w:rPr>
          <w:b/>
          <w:sz w:val="28"/>
          <w:szCs w:val="28"/>
        </w:rPr>
        <w:t>Организация работы органов соцзащиты по реабилитации и ресоциализации наркопотребителей района. Наличие порядка организации межведомственного взаимодействия по реабилитации и ресоциализации наркопотребителей района.</w:t>
      </w:r>
    </w:p>
    <w:p w14:paraId="06B0F8A7" w14:textId="77777777" w:rsidR="00DF0043" w:rsidRPr="00944279" w:rsidRDefault="00DF0043" w:rsidP="00DF0043">
      <w:pPr>
        <w:ind w:left="180"/>
        <w:jc w:val="both"/>
        <w:rPr>
          <w:b/>
          <w:sz w:val="28"/>
          <w:szCs w:val="28"/>
        </w:rPr>
      </w:pPr>
    </w:p>
    <w:p w14:paraId="4E3FD6F0" w14:textId="5ED5A2DC" w:rsidR="00DF0043" w:rsidRPr="00944279" w:rsidRDefault="00864893" w:rsidP="00DF0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сформирована и функционирует система реабилитации и ресоциализации лиц, употребляющих наркотические средства и психотропные вещества. Работа по мотивированию больных наркоманией на прохождение курса медико-социальной реабилитации начинается с момента обращения за помощью в о</w:t>
      </w:r>
      <w:r w:rsidR="00DF0043" w:rsidRPr="00213EAC">
        <w:rPr>
          <w:sz w:val="28"/>
          <w:szCs w:val="28"/>
        </w:rPr>
        <w:t>тдел социальной защиты, опеки и попечительства Администрации Горшеченского района Курской области</w:t>
      </w:r>
      <w:r w:rsidR="007F0728">
        <w:rPr>
          <w:sz w:val="28"/>
          <w:szCs w:val="28"/>
        </w:rPr>
        <w:t xml:space="preserve">. Данная </w:t>
      </w:r>
      <w:r w:rsidR="00DF0043" w:rsidRPr="00944279">
        <w:rPr>
          <w:sz w:val="28"/>
          <w:szCs w:val="28"/>
        </w:rPr>
        <w:t>работа</w:t>
      </w:r>
      <w:r w:rsidR="007F0728">
        <w:rPr>
          <w:sz w:val="28"/>
          <w:szCs w:val="28"/>
        </w:rPr>
        <w:t xml:space="preserve"> направлена на  формирование</w:t>
      </w:r>
      <w:r w:rsidR="00DF0043" w:rsidRPr="00944279">
        <w:rPr>
          <w:sz w:val="28"/>
          <w:szCs w:val="28"/>
        </w:rPr>
        <w:t xml:space="preserve"> регионального сегмента многоуровневой системы работы с наркопотребителями,  включающая в себя выявление, диагностику, мотивирование к освобождению от зависимости, подготовку к реабилитации, лечение, медицинскую реабилитацию, социальную реабилитацию и ресоциализацию,  </w:t>
      </w:r>
      <w:proofErr w:type="spellStart"/>
      <w:r w:rsidR="00DF0043" w:rsidRPr="00944279">
        <w:rPr>
          <w:sz w:val="28"/>
          <w:szCs w:val="28"/>
        </w:rPr>
        <w:t>постреабилитационное</w:t>
      </w:r>
      <w:proofErr w:type="spellEnd"/>
      <w:r w:rsidR="00DF0043" w:rsidRPr="00944279">
        <w:rPr>
          <w:sz w:val="28"/>
          <w:szCs w:val="28"/>
        </w:rPr>
        <w:t xml:space="preserve"> сопровождение, которая осуществляется во взаимодействии с отделами образования, комиссии по делам несовершеннолетних и защите их прав,  ОБУЗ «</w:t>
      </w:r>
      <w:proofErr w:type="spellStart"/>
      <w:r w:rsidR="00DF0043" w:rsidRPr="00944279">
        <w:rPr>
          <w:sz w:val="28"/>
          <w:szCs w:val="28"/>
        </w:rPr>
        <w:t>Горшеченская</w:t>
      </w:r>
      <w:proofErr w:type="spellEnd"/>
      <w:r w:rsidR="00DF0043" w:rsidRPr="00944279">
        <w:rPr>
          <w:sz w:val="28"/>
          <w:szCs w:val="28"/>
        </w:rPr>
        <w:t xml:space="preserve"> ЦРБ», </w:t>
      </w:r>
      <w:r w:rsidR="00973F04">
        <w:rPr>
          <w:sz w:val="28"/>
          <w:szCs w:val="28"/>
        </w:rPr>
        <w:t xml:space="preserve"> отделения МВД</w:t>
      </w:r>
      <w:r w:rsidR="006360E3">
        <w:rPr>
          <w:sz w:val="28"/>
          <w:szCs w:val="28"/>
        </w:rPr>
        <w:t xml:space="preserve"> России</w:t>
      </w:r>
      <w:r w:rsidR="00973F04">
        <w:rPr>
          <w:sz w:val="28"/>
          <w:szCs w:val="28"/>
        </w:rPr>
        <w:t xml:space="preserve"> по </w:t>
      </w:r>
      <w:proofErr w:type="spellStart"/>
      <w:r w:rsidR="00973F04">
        <w:rPr>
          <w:sz w:val="28"/>
          <w:szCs w:val="28"/>
        </w:rPr>
        <w:t>Горшеченскому</w:t>
      </w:r>
      <w:proofErr w:type="spellEnd"/>
      <w:r w:rsidR="00973F04">
        <w:rPr>
          <w:sz w:val="28"/>
          <w:szCs w:val="28"/>
        </w:rPr>
        <w:t xml:space="preserve"> району</w:t>
      </w:r>
      <w:r w:rsidR="00DF0043" w:rsidRPr="00944279">
        <w:rPr>
          <w:sz w:val="28"/>
          <w:szCs w:val="28"/>
        </w:rPr>
        <w:t xml:space="preserve">, ОКУ «Центр занятости населения Горшеченского района». Координация и взаимодействие данных структур, которые непосредственно и постоянно сталкиваются с лицами «групп риска», позволяют обеспечивать своевременное выявление потребителей наркотиков, являющееся первичной ступенью оказания им комплексной помощи.  </w:t>
      </w:r>
    </w:p>
    <w:p w14:paraId="02259ED7" w14:textId="77777777" w:rsidR="00DF0043" w:rsidRPr="00944279" w:rsidRDefault="00DF0043" w:rsidP="00DF0043">
      <w:pPr>
        <w:ind w:firstLine="708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В рамках реализации мероприятий по профилактике наркомании и медико-социальной реабилитации больных наркоманией в </w:t>
      </w:r>
      <w:proofErr w:type="spellStart"/>
      <w:r w:rsidRPr="00944279">
        <w:rPr>
          <w:sz w:val="28"/>
          <w:szCs w:val="28"/>
        </w:rPr>
        <w:t>Горшеченском</w:t>
      </w:r>
      <w:proofErr w:type="spellEnd"/>
      <w:r w:rsidRPr="00944279">
        <w:rPr>
          <w:sz w:val="28"/>
          <w:szCs w:val="28"/>
        </w:rPr>
        <w:t xml:space="preserve"> районе  постановлением Администрации Горшеченского района  Курской области № 385 от 10.05.2018 г. утвержден Порядок предоставления мер социальной поддержки по социально-медицинской помощи и социальной </w:t>
      </w:r>
      <w:r>
        <w:rPr>
          <w:sz w:val="28"/>
          <w:szCs w:val="28"/>
        </w:rPr>
        <w:t>реабилитации</w:t>
      </w:r>
      <w:r w:rsidRPr="00944279">
        <w:rPr>
          <w:sz w:val="28"/>
          <w:szCs w:val="28"/>
        </w:rPr>
        <w:t xml:space="preserve"> наркозависимым жителям Горшеченского района. </w:t>
      </w:r>
    </w:p>
    <w:p w14:paraId="784B55ED" w14:textId="77777777" w:rsidR="00DF0043" w:rsidRPr="00944279" w:rsidRDefault="00DF0043" w:rsidP="00DF0043">
      <w:pPr>
        <w:ind w:left="540" w:firstLine="876"/>
        <w:jc w:val="both"/>
        <w:rPr>
          <w:sz w:val="28"/>
          <w:szCs w:val="28"/>
        </w:rPr>
      </w:pPr>
    </w:p>
    <w:p w14:paraId="7D2C4B4C" w14:textId="77777777" w:rsidR="00DF0043" w:rsidRPr="00944279" w:rsidRDefault="00DF0043" w:rsidP="00DF0043">
      <w:pPr>
        <w:jc w:val="both"/>
        <w:rPr>
          <w:sz w:val="28"/>
          <w:szCs w:val="28"/>
        </w:rPr>
      </w:pPr>
    </w:p>
    <w:p w14:paraId="2751B09A" w14:textId="44D5A8B0" w:rsidR="00DF0043" w:rsidRPr="00944279" w:rsidRDefault="00DF0043" w:rsidP="00DF004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t>5.2.</w:t>
      </w:r>
      <w:r w:rsidR="001B042E">
        <w:rPr>
          <w:b/>
          <w:sz w:val="28"/>
          <w:szCs w:val="28"/>
        </w:rPr>
        <w:t xml:space="preserve"> </w:t>
      </w:r>
      <w:r w:rsidRPr="00944279">
        <w:rPr>
          <w:b/>
          <w:sz w:val="28"/>
          <w:szCs w:val="28"/>
        </w:rPr>
        <w:t>Организация работы органов здравоохранения Горшеченского района по участию в первичной профилактике наркомании, выявлению, лечению и реабилитации лиц, больных наркоманией.</w:t>
      </w:r>
    </w:p>
    <w:p w14:paraId="03F0BF84" w14:textId="77777777" w:rsidR="00DF0043" w:rsidRPr="00944279" w:rsidRDefault="00DF0043" w:rsidP="00DF0043">
      <w:pPr>
        <w:numPr>
          <w:ilvl w:val="1"/>
          <w:numId w:val="1"/>
        </w:numPr>
        <w:jc w:val="both"/>
        <w:rPr>
          <w:b/>
          <w:sz w:val="28"/>
          <w:szCs w:val="28"/>
        </w:rPr>
      </w:pPr>
    </w:p>
    <w:p w14:paraId="45EFEDF0" w14:textId="6D9D6A76" w:rsidR="00DF0043" w:rsidRPr="00944279" w:rsidRDefault="00DF0043" w:rsidP="00DF0043">
      <w:pPr>
        <w:tabs>
          <w:tab w:val="left" w:pos="1260"/>
        </w:tabs>
        <w:ind w:firstLine="54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В ОБУЗ «</w:t>
      </w:r>
      <w:proofErr w:type="spellStart"/>
      <w:r w:rsidRPr="00944279">
        <w:rPr>
          <w:sz w:val="28"/>
          <w:szCs w:val="28"/>
        </w:rPr>
        <w:t>Горшеченская</w:t>
      </w:r>
      <w:proofErr w:type="spellEnd"/>
      <w:r w:rsidRPr="00944279">
        <w:rPr>
          <w:sz w:val="28"/>
          <w:szCs w:val="28"/>
        </w:rPr>
        <w:t xml:space="preserve"> ЦРБ» врач психиатр-нарколог ведет амбулаторный прием. Ведется первичная профилактика наркомании. Выявление больных наркоманией производится при проведении медицинских осмотров, при освидетельствовании лиц, направляемых сотрудниками полиции. </w:t>
      </w:r>
      <w:r w:rsidR="00721AA7">
        <w:rPr>
          <w:sz w:val="28"/>
          <w:szCs w:val="28"/>
        </w:rPr>
        <w:t>Учреждение осуществляющее медицинское освидетельствование на состояние опьянения имеет лицензию на данный вид деятельности. Кабинет медицинского освидетельствования оснащен необходимым оборудованием и расходными материалами.</w:t>
      </w:r>
      <w:r w:rsidRPr="00944279">
        <w:rPr>
          <w:sz w:val="28"/>
          <w:szCs w:val="28"/>
        </w:rPr>
        <w:t xml:space="preserve"> </w:t>
      </w:r>
      <w:r w:rsidR="00590A2B">
        <w:rPr>
          <w:sz w:val="28"/>
          <w:szCs w:val="28"/>
        </w:rPr>
        <w:t xml:space="preserve">Работа по выявлению потребителей наркотиков влияет на расширение круга наркологических больных, охваченных медицинской помощью. </w:t>
      </w:r>
      <w:r w:rsidRPr="00944279">
        <w:rPr>
          <w:sz w:val="28"/>
          <w:szCs w:val="28"/>
        </w:rPr>
        <w:t>Лечение больных наркоманией в больнице не проводится.</w:t>
      </w:r>
    </w:p>
    <w:p w14:paraId="2087F8DD" w14:textId="77777777" w:rsidR="005546DF" w:rsidRPr="005546DF" w:rsidRDefault="005546DF" w:rsidP="005546DF">
      <w:pPr>
        <w:pStyle w:val="20"/>
        <w:shd w:val="clear" w:color="auto" w:fill="auto"/>
        <w:tabs>
          <w:tab w:val="left" w:pos="4565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546DF">
        <w:rPr>
          <w:rFonts w:ascii="Times New Roman" w:hAnsi="Times New Roman" w:cs="Times New Roman"/>
        </w:rPr>
        <w:lastRenderedPageBreak/>
        <w:t>На базе ОБУЗ «</w:t>
      </w:r>
      <w:proofErr w:type="spellStart"/>
      <w:r w:rsidRPr="005546DF">
        <w:rPr>
          <w:rFonts w:ascii="Times New Roman" w:hAnsi="Times New Roman" w:cs="Times New Roman"/>
        </w:rPr>
        <w:t>Горшеченская</w:t>
      </w:r>
      <w:proofErr w:type="spellEnd"/>
      <w:r w:rsidRPr="005546DF">
        <w:rPr>
          <w:rFonts w:ascii="Times New Roman" w:hAnsi="Times New Roman" w:cs="Times New Roman"/>
        </w:rPr>
        <w:t xml:space="preserve"> ЦРБ» наркологом проводятся профилактические мероприятия по раннему выявлению алкогольной и наркотической зависимости у допризывников.</w:t>
      </w:r>
    </w:p>
    <w:p w14:paraId="1B63069C" w14:textId="09C20FC3" w:rsidR="00DF0043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       С целью формирования здорового образа жизни проведено 6 бесед по здоровому образу жизни, физической активности для обучающихся школ района</w:t>
      </w:r>
      <w:r w:rsidR="001B042E">
        <w:rPr>
          <w:sz w:val="28"/>
          <w:szCs w:val="28"/>
        </w:rPr>
        <w:t>,</w:t>
      </w:r>
      <w:r w:rsidRPr="005546DF">
        <w:rPr>
          <w:sz w:val="28"/>
          <w:szCs w:val="28"/>
        </w:rPr>
        <w:t xml:space="preserve"> в ходе бесед раздаются тематические листовки.</w:t>
      </w:r>
    </w:p>
    <w:p w14:paraId="41015DB9" w14:textId="51427E4E" w:rsidR="00DF0043" w:rsidRPr="00944279" w:rsidRDefault="00DF0043" w:rsidP="00DF0043">
      <w:pPr>
        <w:ind w:firstLine="1056"/>
        <w:jc w:val="both"/>
        <w:rPr>
          <w:sz w:val="28"/>
          <w:szCs w:val="28"/>
        </w:rPr>
      </w:pPr>
      <w:r w:rsidRPr="005546DF">
        <w:rPr>
          <w:sz w:val="28"/>
          <w:szCs w:val="28"/>
        </w:rPr>
        <w:t>Работники</w:t>
      </w:r>
      <w:r w:rsidRPr="00944279">
        <w:rPr>
          <w:sz w:val="28"/>
          <w:szCs w:val="28"/>
        </w:rPr>
        <w:t xml:space="preserve"> ЦРБ участвуют в заседаниях антинаркотической комиссии района. </w:t>
      </w:r>
    </w:p>
    <w:p w14:paraId="6C754DE2" w14:textId="77777777" w:rsidR="00DF0043" w:rsidRPr="00944279" w:rsidRDefault="00DF0043" w:rsidP="00DF0043">
      <w:pPr>
        <w:ind w:left="708" w:firstLine="348"/>
        <w:jc w:val="both"/>
        <w:rPr>
          <w:sz w:val="28"/>
          <w:szCs w:val="28"/>
        </w:rPr>
      </w:pPr>
    </w:p>
    <w:p w14:paraId="6B39C279" w14:textId="6A35E7C0" w:rsidR="00DF0043" w:rsidRPr="00944279" w:rsidRDefault="00DF0043" w:rsidP="00DF004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944279">
        <w:rPr>
          <w:b/>
          <w:sz w:val="28"/>
          <w:szCs w:val="28"/>
        </w:rPr>
        <w:t>5.3.</w:t>
      </w:r>
      <w:r w:rsidR="001B042E">
        <w:rPr>
          <w:b/>
          <w:sz w:val="28"/>
          <w:szCs w:val="28"/>
        </w:rPr>
        <w:t xml:space="preserve"> </w:t>
      </w:r>
      <w:r w:rsidRPr="00944279">
        <w:rPr>
          <w:b/>
          <w:sz w:val="28"/>
          <w:szCs w:val="28"/>
        </w:rPr>
        <w:t xml:space="preserve">Организация работы по участию в профилактике наркомании и </w:t>
      </w:r>
      <w:proofErr w:type="gramStart"/>
      <w:r w:rsidRPr="00944279">
        <w:rPr>
          <w:b/>
          <w:sz w:val="28"/>
          <w:szCs w:val="28"/>
        </w:rPr>
        <w:t>правонарушений,  связанных</w:t>
      </w:r>
      <w:proofErr w:type="gramEnd"/>
      <w:r w:rsidRPr="00944279">
        <w:rPr>
          <w:b/>
          <w:sz w:val="28"/>
          <w:szCs w:val="28"/>
        </w:rPr>
        <w:t xml:space="preserve">   с незаконным оборотом наркотиков.</w:t>
      </w:r>
    </w:p>
    <w:p w14:paraId="21E6810A" w14:textId="77777777" w:rsidR="00DF0043" w:rsidRPr="00944279" w:rsidRDefault="00DF0043" w:rsidP="00DF0043">
      <w:pPr>
        <w:numPr>
          <w:ilvl w:val="1"/>
          <w:numId w:val="1"/>
        </w:numPr>
        <w:jc w:val="center"/>
        <w:rPr>
          <w:b/>
          <w:sz w:val="28"/>
          <w:szCs w:val="28"/>
        </w:rPr>
      </w:pPr>
    </w:p>
    <w:p w14:paraId="22F11176" w14:textId="77777777" w:rsidR="00DF0043" w:rsidRPr="00944279" w:rsidRDefault="00DF0043" w:rsidP="00DF0043">
      <w:pPr>
        <w:tabs>
          <w:tab w:val="left" w:pos="360"/>
        </w:tabs>
        <w:ind w:left="-360" w:firstLine="90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Сотрудниками подразделения по делам несовершеннолетних </w:t>
      </w:r>
      <w:r w:rsidR="007F0728">
        <w:rPr>
          <w:sz w:val="28"/>
          <w:szCs w:val="28"/>
        </w:rPr>
        <w:t>о</w:t>
      </w:r>
      <w:r>
        <w:rPr>
          <w:sz w:val="28"/>
          <w:szCs w:val="28"/>
        </w:rPr>
        <w:t>тд</w:t>
      </w:r>
      <w:r w:rsidR="007F0728">
        <w:rPr>
          <w:sz w:val="28"/>
          <w:szCs w:val="28"/>
        </w:rPr>
        <w:t>еления</w:t>
      </w:r>
      <w:r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 xml:space="preserve">МВД России по </w:t>
      </w:r>
      <w:proofErr w:type="spellStart"/>
      <w:r w:rsidRPr="00944279">
        <w:rPr>
          <w:sz w:val="28"/>
          <w:szCs w:val="28"/>
        </w:rPr>
        <w:t>Горшеченскому</w:t>
      </w:r>
      <w:proofErr w:type="spellEnd"/>
      <w:r w:rsidRPr="00944279">
        <w:rPr>
          <w:sz w:val="28"/>
          <w:szCs w:val="28"/>
        </w:rPr>
        <w:t xml:space="preserve"> району проводилась профилактическая работа с несовершеннолетними, а также   подростками, состоящими на учёте, с членами их семей о вреде алкоголизма и наркомании. Во взаимодействии с ОБУЗ «</w:t>
      </w:r>
      <w:proofErr w:type="spellStart"/>
      <w:r w:rsidRPr="00944279">
        <w:rPr>
          <w:sz w:val="28"/>
          <w:szCs w:val="28"/>
        </w:rPr>
        <w:t>Горшеченская</w:t>
      </w:r>
      <w:proofErr w:type="spellEnd"/>
      <w:r w:rsidRPr="00944279">
        <w:rPr>
          <w:sz w:val="28"/>
          <w:szCs w:val="28"/>
        </w:rPr>
        <w:t xml:space="preserve"> ЦРБ», КДН и ЗП Администрации Горшеченского района,  отделами  образования, </w:t>
      </w:r>
      <w:r w:rsidRPr="007C38DA">
        <w:rPr>
          <w:sz w:val="28"/>
          <w:szCs w:val="28"/>
        </w:rPr>
        <w:t>социальной защиты, опеки и попечительства</w:t>
      </w:r>
      <w:r w:rsidR="00F47809">
        <w:rPr>
          <w:sz w:val="28"/>
          <w:szCs w:val="28"/>
        </w:rPr>
        <w:t xml:space="preserve">, отдела по вопросам культуры, молодежи, физической культуры и спорта </w:t>
      </w:r>
      <w:r w:rsidRPr="007C38DA">
        <w:rPr>
          <w:sz w:val="28"/>
          <w:szCs w:val="28"/>
        </w:rPr>
        <w:t>Администрации Горш</w:t>
      </w:r>
      <w:r>
        <w:rPr>
          <w:sz w:val="28"/>
          <w:szCs w:val="28"/>
        </w:rPr>
        <w:t xml:space="preserve">еченского района </w:t>
      </w:r>
      <w:r w:rsidRPr="00944279">
        <w:rPr>
          <w:sz w:val="28"/>
          <w:szCs w:val="28"/>
        </w:rPr>
        <w:t xml:space="preserve">проводится работа по выявлению лиц,  склонных к употреблению наркотических веществ, проводятся рейды в места скопления молодежи, расклеиваются листовки о вреде наркомании, алкоголизма и пропаганде здорового образа жизни. </w:t>
      </w:r>
    </w:p>
    <w:p w14:paraId="15379185" w14:textId="36202494" w:rsidR="00F47809" w:rsidRDefault="00DF0043" w:rsidP="00F47809">
      <w:pPr>
        <w:tabs>
          <w:tab w:val="left" w:pos="360"/>
        </w:tabs>
        <w:ind w:left="-360" w:firstLine="90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44279">
        <w:rPr>
          <w:sz w:val="28"/>
          <w:szCs w:val="28"/>
        </w:rPr>
        <w:t xml:space="preserve"> территории района проводил</w:t>
      </w:r>
      <w:r w:rsidR="001B042E">
        <w:rPr>
          <w:sz w:val="28"/>
          <w:szCs w:val="28"/>
        </w:rPr>
        <w:t>и</w:t>
      </w:r>
      <w:r w:rsidRPr="00944279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мероприятия </w:t>
      </w:r>
      <w:r w:rsidRPr="00944279">
        <w:rPr>
          <w:sz w:val="28"/>
          <w:szCs w:val="28"/>
        </w:rPr>
        <w:t>в рамках общероссийской акции «Сообщи, где торгуют смертью», антинаркотического месячника «Курский край – без наркотиков!»</w:t>
      </w:r>
      <w:r w:rsidR="001B042E">
        <w:rPr>
          <w:sz w:val="28"/>
          <w:szCs w:val="28"/>
        </w:rPr>
        <w:t>,</w:t>
      </w:r>
      <w:r w:rsidRPr="00944279">
        <w:rPr>
          <w:sz w:val="28"/>
          <w:szCs w:val="28"/>
        </w:rPr>
        <w:t xml:space="preserve"> </w:t>
      </w:r>
      <w:r w:rsidR="001B042E">
        <w:rPr>
          <w:sz w:val="28"/>
          <w:szCs w:val="28"/>
        </w:rPr>
        <w:t>в</w:t>
      </w:r>
      <w:r w:rsidR="00F47809">
        <w:rPr>
          <w:sz w:val="28"/>
          <w:szCs w:val="28"/>
        </w:rPr>
        <w:t xml:space="preserve"> рамках которых были приобретены </w:t>
      </w:r>
      <w:proofErr w:type="spellStart"/>
      <w:r w:rsidR="00F47809">
        <w:rPr>
          <w:sz w:val="28"/>
          <w:szCs w:val="28"/>
        </w:rPr>
        <w:t>фотоловушка</w:t>
      </w:r>
      <w:proofErr w:type="spellEnd"/>
      <w:r w:rsidR="00F47809">
        <w:rPr>
          <w:sz w:val="28"/>
          <w:szCs w:val="28"/>
        </w:rPr>
        <w:t xml:space="preserve"> и </w:t>
      </w:r>
      <w:proofErr w:type="spellStart"/>
      <w:r w:rsidR="00F47809">
        <w:rPr>
          <w:sz w:val="28"/>
          <w:szCs w:val="28"/>
        </w:rPr>
        <w:t>миникамера</w:t>
      </w:r>
      <w:proofErr w:type="spellEnd"/>
      <w:r w:rsidR="00F47809">
        <w:rPr>
          <w:sz w:val="28"/>
          <w:szCs w:val="28"/>
        </w:rPr>
        <w:t xml:space="preserve"> с целью выполнения задач по выявлению и документированию преступлений и административных правонарушений</w:t>
      </w:r>
      <w:r w:rsidR="001B042E">
        <w:rPr>
          <w:sz w:val="28"/>
          <w:szCs w:val="28"/>
        </w:rPr>
        <w:t>,</w:t>
      </w:r>
      <w:r w:rsidR="00F47809">
        <w:rPr>
          <w:sz w:val="28"/>
          <w:szCs w:val="28"/>
        </w:rPr>
        <w:t xml:space="preserve"> связанных с незаконным оборотом наркотических средств и психотропных веществ на территории Горшеченского района.</w:t>
      </w:r>
    </w:p>
    <w:p w14:paraId="0FD650E5" w14:textId="0A2800C9" w:rsidR="00DF0043" w:rsidRPr="00944279" w:rsidRDefault="00DF0043" w:rsidP="00DF0043">
      <w:pPr>
        <w:tabs>
          <w:tab w:val="left" w:pos="360"/>
        </w:tabs>
        <w:ind w:left="-360" w:firstLine="90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В ходе данных мероприятий с целью предупреждения и распространения наркомании среди несовершеннолетних в общеобразовательных учреждениях рай</w:t>
      </w:r>
      <w:r w:rsidR="00F47809">
        <w:rPr>
          <w:sz w:val="28"/>
          <w:szCs w:val="28"/>
        </w:rPr>
        <w:t>она проводились тематические мероприятия</w:t>
      </w:r>
      <w:r>
        <w:rPr>
          <w:sz w:val="28"/>
          <w:szCs w:val="28"/>
        </w:rPr>
        <w:t xml:space="preserve">. </w:t>
      </w:r>
      <w:r w:rsidRPr="00944279">
        <w:rPr>
          <w:sz w:val="28"/>
          <w:szCs w:val="28"/>
        </w:rPr>
        <w:t>Ежемесячно проводится мониторинг сети Интернет с целью выявления фактов незаконной рекламы и сбыта наркотических средств.</w:t>
      </w:r>
    </w:p>
    <w:p w14:paraId="2BEA0FCC" w14:textId="77777777" w:rsidR="00DF0043" w:rsidRPr="00944279" w:rsidRDefault="00DF0043" w:rsidP="00DF0043">
      <w:pPr>
        <w:tabs>
          <w:tab w:val="left" w:pos="180"/>
          <w:tab w:val="left" w:pos="360"/>
        </w:tabs>
        <w:ind w:left="-360" w:firstLine="54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На профилактическом учёте в ПДН отделения МВД России по </w:t>
      </w:r>
      <w:proofErr w:type="spellStart"/>
      <w:r w:rsidRPr="00944279">
        <w:rPr>
          <w:sz w:val="28"/>
          <w:szCs w:val="28"/>
        </w:rPr>
        <w:t>Горшеченскому</w:t>
      </w:r>
      <w:proofErr w:type="spellEnd"/>
      <w:r w:rsidRPr="00944279">
        <w:rPr>
          <w:sz w:val="28"/>
          <w:szCs w:val="28"/>
        </w:rPr>
        <w:t xml:space="preserve"> району за потребление наркотических и психотропных веществ несовершеннолетних нет. </w:t>
      </w:r>
    </w:p>
    <w:p w14:paraId="4D6CDE33" w14:textId="54C5E396" w:rsidR="00F47809" w:rsidRPr="00134B0C" w:rsidRDefault="00DF0043" w:rsidP="00F47809">
      <w:pPr>
        <w:ind w:left="-360"/>
        <w:jc w:val="both"/>
        <w:rPr>
          <w:bCs/>
          <w:sz w:val="28"/>
          <w:szCs w:val="28"/>
        </w:rPr>
      </w:pPr>
      <w:r w:rsidRPr="00944279">
        <w:rPr>
          <w:sz w:val="28"/>
          <w:szCs w:val="28"/>
        </w:rPr>
        <w:t xml:space="preserve">          Сотрудниками   Горшеченского отделения полиции во взаимодействии с органами местного самоуправления проводится работа по выявлению незаконных посевов и очагов </w:t>
      </w:r>
      <w:r>
        <w:rPr>
          <w:sz w:val="28"/>
          <w:szCs w:val="28"/>
        </w:rPr>
        <w:t>произрастания</w:t>
      </w:r>
      <w:r w:rsidRPr="00944279">
        <w:rPr>
          <w:sz w:val="28"/>
          <w:szCs w:val="28"/>
        </w:rPr>
        <w:t xml:space="preserve"> дикорастущих наркосодержащих растений, выявлению лиц, занимающихся незаконным изготовлением и производством наркотических средств.</w:t>
      </w:r>
      <w:r w:rsidR="00F47809">
        <w:rPr>
          <w:sz w:val="28"/>
          <w:szCs w:val="28"/>
        </w:rPr>
        <w:t xml:space="preserve"> Решением комиссии для этих целей приобретено 20 л. гербицидов, которые были переданы в отделение полиции, а затем в сельсоветы</w:t>
      </w:r>
      <w:r w:rsidR="001B042E">
        <w:rPr>
          <w:sz w:val="28"/>
          <w:szCs w:val="28"/>
        </w:rPr>
        <w:t>,</w:t>
      </w:r>
      <w:r w:rsidR="00F47809">
        <w:rPr>
          <w:sz w:val="28"/>
          <w:szCs w:val="28"/>
        </w:rPr>
        <w:t xml:space="preserve"> где </w:t>
      </w:r>
      <w:r w:rsidR="00F47809">
        <w:rPr>
          <w:sz w:val="28"/>
          <w:szCs w:val="28"/>
        </w:rPr>
        <w:lastRenderedPageBreak/>
        <w:t xml:space="preserve">были выявлены очаги произрастания наркосодержащих растений. </w:t>
      </w:r>
      <w:r w:rsidR="0057204B" w:rsidRPr="00134B0C">
        <w:rPr>
          <w:bCs/>
          <w:sz w:val="28"/>
          <w:szCs w:val="28"/>
        </w:rPr>
        <w:t>В районе уничтожено 5</w:t>
      </w:r>
      <w:r w:rsidR="00134B0C" w:rsidRPr="00134B0C">
        <w:rPr>
          <w:bCs/>
          <w:sz w:val="28"/>
          <w:szCs w:val="28"/>
        </w:rPr>
        <w:t>037</w:t>
      </w:r>
      <w:r w:rsidR="0057204B" w:rsidRPr="00134B0C">
        <w:rPr>
          <w:bCs/>
          <w:sz w:val="28"/>
          <w:szCs w:val="28"/>
        </w:rPr>
        <w:t xml:space="preserve"> </w:t>
      </w:r>
      <w:r w:rsidR="00F47809" w:rsidRPr="00134B0C">
        <w:rPr>
          <w:bCs/>
          <w:sz w:val="28"/>
          <w:szCs w:val="28"/>
        </w:rPr>
        <w:t>кв. м. дикорастущей конопли.</w:t>
      </w:r>
    </w:p>
    <w:p w14:paraId="6495233E" w14:textId="77777777" w:rsidR="00DF0043" w:rsidRPr="00F47809" w:rsidRDefault="00DF0043" w:rsidP="00DF0043">
      <w:pPr>
        <w:ind w:left="-360"/>
        <w:jc w:val="both"/>
        <w:rPr>
          <w:b/>
          <w:sz w:val="28"/>
          <w:szCs w:val="28"/>
        </w:rPr>
      </w:pPr>
    </w:p>
    <w:p w14:paraId="4875DDC3" w14:textId="54E093B7" w:rsidR="00DF0043" w:rsidRPr="00944279" w:rsidRDefault="00DF0043" w:rsidP="00DF0043">
      <w:pPr>
        <w:ind w:left="-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     Проводились рейдовые мероприятия по проверке транспорта, учреждений торговли, досуговых учреждений, мест массового пребывания несовершеннолетних и молодёжи с целью выявления лиц в состоянии алкогольного и наркотического опьянения.</w:t>
      </w:r>
    </w:p>
    <w:p w14:paraId="6CC94C51" w14:textId="77777777" w:rsidR="00DF0043" w:rsidRPr="00944279" w:rsidRDefault="00DF0043" w:rsidP="00DF0043">
      <w:pPr>
        <w:ind w:left="-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    Сотрудниками полиции дополнительно реализуются оперативно-розыскные мероприятия, направленные на установление притонов для потребления </w:t>
      </w:r>
      <w:proofErr w:type="gramStart"/>
      <w:r w:rsidRPr="00944279">
        <w:rPr>
          <w:sz w:val="28"/>
          <w:szCs w:val="28"/>
        </w:rPr>
        <w:t>наркотических веществ</w:t>
      </w:r>
      <w:proofErr w:type="gramEnd"/>
      <w:r w:rsidRPr="00944279">
        <w:rPr>
          <w:sz w:val="28"/>
          <w:szCs w:val="28"/>
        </w:rPr>
        <w:t xml:space="preserve"> и принимаются меры по документированию деятельности лиц, причастных к их содержанию.  </w:t>
      </w:r>
    </w:p>
    <w:p w14:paraId="0181AE66" w14:textId="77777777" w:rsidR="00DF0043" w:rsidRPr="00944279" w:rsidRDefault="00DF0043" w:rsidP="00DF0043">
      <w:pPr>
        <w:ind w:left="-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   Наркопритонов на территории района не выявлено.</w:t>
      </w:r>
    </w:p>
    <w:p w14:paraId="670C32FA" w14:textId="385373A7" w:rsidR="00DF0043" w:rsidRDefault="00DF0043" w:rsidP="00DF0043">
      <w:pPr>
        <w:ind w:left="-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   Особое внимание уделяется пресечению распространения наркотических средств синтетического происхождения из соседних регионов – крупных мегаполисов: г.</w:t>
      </w:r>
      <w:r w:rsidR="001B042E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Воронеж и г.</w:t>
      </w:r>
      <w:r w:rsidR="001B042E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Старый Оскол Белгородской области.</w:t>
      </w:r>
    </w:p>
    <w:p w14:paraId="5A0C9C4D" w14:textId="74888D6E" w:rsidR="00DF0043" w:rsidRDefault="00DF0043" w:rsidP="00DF0043">
      <w:pPr>
        <w:ind w:left="-360"/>
        <w:jc w:val="both"/>
        <w:rPr>
          <w:sz w:val="28"/>
          <w:szCs w:val="28"/>
        </w:rPr>
      </w:pPr>
      <w:r w:rsidRPr="00944279">
        <w:rPr>
          <w:sz w:val="28"/>
          <w:szCs w:val="28"/>
        </w:rPr>
        <w:t xml:space="preserve">           В течение 202</w:t>
      </w:r>
      <w:r w:rsidR="00F47809">
        <w:rPr>
          <w:sz w:val="28"/>
          <w:szCs w:val="28"/>
        </w:rPr>
        <w:t>2</w:t>
      </w:r>
      <w:r w:rsidRPr="002B2979">
        <w:rPr>
          <w:sz w:val="28"/>
          <w:szCs w:val="28"/>
        </w:rPr>
        <w:t xml:space="preserve"> </w:t>
      </w:r>
      <w:r w:rsidRPr="00944279">
        <w:rPr>
          <w:sz w:val="28"/>
          <w:szCs w:val="28"/>
        </w:rPr>
        <w:t>года в районной газете «Маяк» неоднократно печатались статьи об итогах проведенных профилактических мероприятиях, касающихся незаконного оборота наркотиков, проводимых на территории Горшеченского района.</w:t>
      </w:r>
      <w:r>
        <w:rPr>
          <w:sz w:val="28"/>
          <w:szCs w:val="28"/>
        </w:rPr>
        <w:t xml:space="preserve"> </w:t>
      </w:r>
    </w:p>
    <w:p w14:paraId="30D52877" w14:textId="77777777" w:rsidR="00DF0043" w:rsidRDefault="00DF0043" w:rsidP="00DF004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C7E25AF" w14:textId="35A6A4E8" w:rsidR="00284AF1" w:rsidRDefault="00284AF1" w:rsidP="00284AF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="001B04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работы органами управления образования </w:t>
      </w:r>
      <w:proofErr w:type="gramStart"/>
      <w:r>
        <w:rPr>
          <w:b/>
          <w:sz w:val="28"/>
          <w:szCs w:val="28"/>
        </w:rPr>
        <w:t>Горшеченского  района</w:t>
      </w:r>
      <w:proofErr w:type="gramEnd"/>
      <w:r>
        <w:rPr>
          <w:b/>
          <w:sz w:val="28"/>
          <w:szCs w:val="28"/>
        </w:rPr>
        <w:t xml:space="preserve"> по организации профилактики наркомании среди учащейся молодежи.</w:t>
      </w:r>
    </w:p>
    <w:p w14:paraId="0E789D38" w14:textId="77777777" w:rsidR="00284AF1" w:rsidRDefault="00284AF1" w:rsidP="00284AF1">
      <w:pPr>
        <w:jc w:val="both"/>
        <w:rPr>
          <w:b/>
          <w:sz w:val="28"/>
          <w:szCs w:val="28"/>
        </w:rPr>
      </w:pPr>
    </w:p>
    <w:p w14:paraId="44341D86" w14:textId="77777777" w:rsidR="00284AF1" w:rsidRDefault="00284AF1" w:rsidP="00284AF1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мероприятиями  программы «Профилактика правонарушений на территории Горшеченского района Курской области» в каждой школе  разработаны и утверждены  планы мероприятий по профилактике наркомании и асоциального поведения среди обучающихся, ориентированные на формирование ценностей здорового образа жизни, профилактику алкоголизма, табакокурения,  предупреждение злоупотребления наркотиками и психоактивными веществами, профилактику негативных явлений. В практику образовательных организаций Горшеченского района внедряются программы и методики, направленные на формирование законопослушного поведения несовершеннолетних.</w:t>
      </w:r>
    </w:p>
    <w:p w14:paraId="1E5D6FA7" w14:textId="77777777" w:rsidR="00284AF1" w:rsidRDefault="00284AF1" w:rsidP="00284AF1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утверждённых планов в 2022 году в образовательных учреждениях было проведено около 200 мероприятий антинаркотической направленности.</w:t>
      </w:r>
    </w:p>
    <w:p w14:paraId="01912892" w14:textId="0C24CA52" w:rsidR="00284AF1" w:rsidRDefault="00284AF1" w:rsidP="00284AF1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на сегодня уделяется такому направлению</w:t>
      </w:r>
      <w:r w:rsidR="001B042E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наставничество. </w:t>
      </w:r>
      <w:r w:rsidRPr="006360E3">
        <w:rPr>
          <w:sz w:val="28"/>
          <w:szCs w:val="28"/>
        </w:rPr>
        <w:t>За 11 ребятами из неблагополучных семей,</w:t>
      </w:r>
      <w:r>
        <w:rPr>
          <w:sz w:val="28"/>
          <w:szCs w:val="28"/>
        </w:rPr>
        <w:t xml:space="preserve"> которые поставлены на учет</w:t>
      </w:r>
      <w:r w:rsidR="001B042E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закреплены наставники из числа педагогического состава и сотрудников администраций сельских поселений.</w:t>
      </w:r>
      <w:r w:rsidR="00EC5443">
        <w:rPr>
          <w:sz w:val="28"/>
          <w:szCs w:val="28"/>
        </w:rPr>
        <w:t xml:space="preserve"> Цель наставничества – показать на личном примере модель поведения, коммуникации среди сверстников и в обществе.</w:t>
      </w:r>
    </w:p>
    <w:p w14:paraId="38CE26C8" w14:textId="77777777" w:rsidR="00284AF1" w:rsidRPr="00EC5443" w:rsidRDefault="00284AF1" w:rsidP="00284AF1">
      <w:pPr>
        <w:ind w:left="-18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Проводятся дни правовой помощи, в ходе которых организуются встречи обучающихся с сотрудниками прокуратуры, суда, ОМВД, на которых рассматриваются различные вопросы профилактики правонарушений, преступлений, негативных явлений. В целях формирования нетерпимого отношения родителей и подростков к употреблению наркотических средств, </w:t>
      </w:r>
      <w:r>
        <w:rPr>
          <w:sz w:val="28"/>
          <w:szCs w:val="28"/>
        </w:rPr>
        <w:lastRenderedPageBreak/>
        <w:t>вопросы профилактики наркомании включены в программы родительских университетов и лекториев</w:t>
      </w:r>
      <w:r w:rsidR="00D56FEF">
        <w:rPr>
          <w:sz w:val="28"/>
          <w:szCs w:val="28"/>
        </w:rPr>
        <w:t>.</w:t>
      </w:r>
    </w:p>
    <w:p w14:paraId="57B293E8" w14:textId="77777777" w:rsidR="00284AF1" w:rsidRDefault="00284AF1" w:rsidP="00284AF1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школах района созданы и действуют «родительские патрули», которые проводят рейды в вечернее время суток с целью посещения мест возможного пребывания групп подростков.</w:t>
      </w:r>
    </w:p>
    <w:p w14:paraId="78E11AFF" w14:textId="0BBEB354" w:rsidR="00284AF1" w:rsidRDefault="00284AF1" w:rsidP="00284AF1">
      <w:pPr>
        <w:tabs>
          <w:tab w:val="left" w:pos="54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программы по профилактике безнадзорности и правонарушений среди несовершеннолетних. На каждого «трудного» подростка заведена личная учётная карточка, в которой фиксируются все данные, а также динамика изменений в поведении и обучении обучающегося: карта изучения и индивидуального сопровождения «трудного» подростка, характеристика, акты обследования семьи и условий проживания, план работы классного руководителя с данным учеником, отчёты и докладные классных руководителей об успеваемости, посещаемости занятий, занятости подростка в кружках, секциях  и внеклассных мероприятиях, об интересах, увлечениях и круг</w:t>
      </w:r>
      <w:r w:rsidR="001B042E">
        <w:rPr>
          <w:sz w:val="28"/>
          <w:szCs w:val="28"/>
        </w:rPr>
        <w:t>у</w:t>
      </w:r>
      <w:r>
        <w:rPr>
          <w:sz w:val="28"/>
          <w:szCs w:val="28"/>
        </w:rPr>
        <w:t xml:space="preserve"> общения детей «группы риска» в мероприятиях разного рода.</w:t>
      </w:r>
    </w:p>
    <w:p w14:paraId="6ED5A22B" w14:textId="43D2152E" w:rsidR="00D56FEF" w:rsidRPr="00D56FEF" w:rsidRDefault="00284AF1" w:rsidP="00D56FEF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FEF">
        <w:rPr>
          <w:rFonts w:ascii="Times New Roman" w:hAnsi="Times New Roman" w:cs="Times New Roman"/>
        </w:rPr>
        <w:t xml:space="preserve">Активно проводится работа по профилактике алкоголизма, табакокурения и наркомании. С этой целью проводятся тематические внеклассные мероприятия с привлечением медработников, участковых уполномоченных и инспекторов ПДН отделения МВД России по </w:t>
      </w:r>
      <w:proofErr w:type="spellStart"/>
      <w:r w:rsidRPr="00D56FEF">
        <w:rPr>
          <w:rFonts w:ascii="Times New Roman" w:hAnsi="Times New Roman" w:cs="Times New Roman"/>
        </w:rPr>
        <w:t>Горшеченскому</w:t>
      </w:r>
      <w:proofErr w:type="spellEnd"/>
      <w:r w:rsidRPr="00D56FEF">
        <w:rPr>
          <w:rFonts w:ascii="Times New Roman" w:hAnsi="Times New Roman" w:cs="Times New Roman"/>
        </w:rPr>
        <w:t xml:space="preserve"> району. Все образовательные учреждения Горшеченского района приняли активное участие в проведении мероприятий антинаркотического месячника «Курский край</w:t>
      </w:r>
      <w:r w:rsidR="001B042E">
        <w:rPr>
          <w:rFonts w:ascii="Times New Roman" w:hAnsi="Times New Roman" w:cs="Times New Roman"/>
        </w:rPr>
        <w:t xml:space="preserve"> -</w:t>
      </w:r>
      <w:r w:rsidRPr="00D56FEF">
        <w:rPr>
          <w:rFonts w:ascii="Times New Roman" w:hAnsi="Times New Roman" w:cs="Times New Roman"/>
        </w:rPr>
        <w:t xml:space="preserve"> без наркотиков!», в проведении акции «Подросток»</w:t>
      </w:r>
      <w:r w:rsidR="00D56FEF">
        <w:rPr>
          <w:rFonts w:ascii="Times New Roman" w:hAnsi="Times New Roman" w:cs="Times New Roman"/>
        </w:rPr>
        <w:t>, «Дети России»</w:t>
      </w:r>
      <w:r w:rsidRPr="00D56FEF">
        <w:rPr>
          <w:rFonts w:ascii="Times New Roman" w:hAnsi="Times New Roman" w:cs="Times New Roman"/>
        </w:rPr>
        <w:t>.</w:t>
      </w:r>
      <w:r w:rsidR="00D56FEF" w:rsidRPr="00D56FEF">
        <w:rPr>
          <w:rFonts w:ascii="Times New Roman" w:hAnsi="Times New Roman" w:cs="Times New Roman"/>
        </w:rPr>
        <w:t xml:space="preserve"> </w:t>
      </w:r>
    </w:p>
    <w:p w14:paraId="14BB3D71" w14:textId="62156B7D" w:rsidR="00284AF1" w:rsidRPr="00D56FEF" w:rsidRDefault="00284AF1" w:rsidP="00D56FEF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D56FEF">
        <w:rPr>
          <w:rFonts w:ascii="Times New Roman" w:hAnsi="Times New Roman" w:cs="Times New Roman"/>
        </w:rPr>
        <w:t>С целью обеспечения психолого-педагогического сопровождения образовательного процесса на базе МКОУ «</w:t>
      </w:r>
      <w:proofErr w:type="spellStart"/>
      <w:r w:rsidRPr="00D56FEF">
        <w:rPr>
          <w:rFonts w:ascii="Times New Roman" w:hAnsi="Times New Roman" w:cs="Times New Roman"/>
        </w:rPr>
        <w:t>Горшеченская</w:t>
      </w:r>
      <w:proofErr w:type="spellEnd"/>
      <w:r w:rsidRPr="00D56FEF">
        <w:rPr>
          <w:rFonts w:ascii="Times New Roman" w:hAnsi="Times New Roman" w:cs="Times New Roman"/>
        </w:rPr>
        <w:t xml:space="preserve"> СОШ им.</w:t>
      </w:r>
      <w:r w:rsidR="001B042E">
        <w:rPr>
          <w:rFonts w:ascii="Times New Roman" w:hAnsi="Times New Roman" w:cs="Times New Roman"/>
        </w:rPr>
        <w:t xml:space="preserve"> </w:t>
      </w:r>
      <w:r w:rsidRPr="00D56FEF">
        <w:rPr>
          <w:rFonts w:ascii="Times New Roman" w:hAnsi="Times New Roman" w:cs="Times New Roman"/>
        </w:rPr>
        <w:t>Н.И.</w:t>
      </w:r>
      <w:r w:rsidR="001B042E">
        <w:rPr>
          <w:rFonts w:ascii="Times New Roman" w:hAnsi="Times New Roman" w:cs="Times New Roman"/>
        </w:rPr>
        <w:t xml:space="preserve"> </w:t>
      </w:r>
      <w:proofErr w:type="spellStart"/>
      <w:r w:rsidRPr="00D56FEF">
        <w:rPr>
          <w:rFonts w:ascii="Times New Roman" w:hAnsi="Times New Roman" w:cs="Times New Roman"/>
        </w:rPr>
        <w:t>Жиронкина</w:t>
      </w:r>
      <w:proofErr w:type="spellEnd"/>
      <w:r w:rsidRPr="00D56FEF">
        <w:rPr>
          <w:rFonts w:ascii="Times New Roman" w:hAnsi="Times New Roman" w:cs="Times New Roman"/>
        </w:rPr>
        <w:t>, МКОУ «</w:t>
      </w:r>
      <w:proofErr w:type="spellStart"/>
      <w:r w:rsidRPr="00D56FEF">
        <w:rPr>
          <w:rFonts w:ascii="Times New Roman" w:hAnsi="Times New Roman" w:cs="Times New Roman"/>
        </w:rPr>
        <w:t>Болотская</w:t>
      </w:r>
      <w:proofErr w:type="spellEnd"/>
      <w:r w:rsidRPr="00D56FEF">
        <w:rPr>
          <w:rFonts w:ascii="Times New Roman" w:hAnsi="Times New Roman" w:cs="Times New Roman"/>
        </w:rPr>
        <w:t xml:space="preserve"> СОШ», МКОУ «</w:t>
      </w:r>
      <w:proofErr w:type="spellStart"/>
      <w:r w:rsidRPr="00D56FEF">
        <w:rPr>
          <w:rFonts w:ascii="Times New Roman" w:hAnsi="Times New Roman" w:cs="Times New Roman"/>
        </w:rPr>
        <w:t>Ясеновская</w:t>
      </w:r>
      <w:proofErr w:type="spellEnd"/>
      <w:r w:rsidRPr="00D56FEF">
        <w:rPr>
          <w:rFonts w:ascii="Times New Roman" w:hAnsi="Times New Roman" w:cs="Times New Roman"/>
        </w:rPr>
        <w:t xml:space="preserve"> СОШ»  работают психологи и социальные педагоги, основной задачей которых является:</w:t>
      </w:r>
    </w:p>
    <w:p w14:paraId="6E30C83A" w14:textId="77777777" w:rsidR="00284AF1" w:rsidRPr="00D56FEF" w:rsidRDefault="00284AF1" w:rsidP="00284AF1">
      <w:pPr>
        <w:tabs>
          <w:tab w:val="left" w:pos="540"/>
        </w:tabs>
        <w:ind w:left="-180" w:firstLine="720"/>
        <w:jc w:val="both"/>
        <w:rPr>
          <w:sz w:val="28"/>
          <w:szCs w:val="28"/>
        </w:rPr>
      </w:pPr>
      <w:r w:rsidRPr="00D56FEF">
        <w:rPr>
          <w:sz w:val="28"/>
          <w:szCs w:val="28"/>
        </w:rPr>
        <w:t>- выявление детей «группы риска» и организация работы с ними;</w:t>
      </w:r>
    </w:p>
    <w:p w14:paraId="607E5167" w14:textId="77777777" w:rsidR="00284AF1" w:rsidRDefault="00284AF1" w:rsidP="00284AF1">
      <w:pPr>
        <w:tabs>
          <w:tab w:val="left" w:pos="540"/>
        </w:tabs>
        <w:ind w:left="-180" w:firstLine="720"/>
        <w:jc w:val="both"/>
        <w:rPr>
          <w:sz w:val="28"/>
          <w:szCs w:val="28"/>
        </w:rPr>
      </w:pPr>
      <w:r w:rsidRPr="00D56FEF">
        <w:rPr>
          <w:sz w:val="28"/>
          <w:szCs w:val="28"/>
        </w:rPr>
        <w:t>- выявление детей и семей, оказавшихся в трудной</w:t>
      </w:r>
      <w:r>
        <w:rPr>
          <w:sz w:val="28"/>
          <w:szCs w:val="28"/>
        </w:rPr>
        <w:t xml:space="preserve"> жизненной ситуации и оказание необходимой помощи;</w:t>
      </w:r>
    </w:p>
    <w:p w14:paraId="6905D1D4" w14:textId="77777777" w:rsidR="00284AF1" w:rsidRDefault="00284AF1" w:rsidP="00284AF1">
      <w:pPr>
        <w:tabs>
          <w:tab w:val="left" w:pos="54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конфликтных ситуаций в семье, классе. </w:t>
      </w:r>
    </w:p>
    <w:p w14:paraId="1F4FA40F" w14:textId="6AC997EA" w:rsidR="00284AF1" w:rsidRDefault="00284AF1" w:rsidP="00284AF1">
      <w:pPr>
        <w:tabs>
          <w:tab w:val="left" w:pos="540"/>
        </w:tabs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работе по профилактике правонарушений несовершеннолетних играют школьные Советы по профилактике правонарушений и употребления психоактивных веществ.  Советы проводят мониторинг состояния правонарушений и употребления ПАВ учащимися, организуют работу по выявлению и устранению причин и условий, способствующих безнадзорности несовершеннолетних, совершению ими преступлений, правонарушений и антиобщественных действий.      </w:t>
      </w:r>
    </w:p>
    <w:p w14:paraId="4D559875" w14:textId="77777777" w:rsidR="005546DF" w:rsidRDefault="00284AF1" w:rsidP="005546DF">
      <w:pPr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Особое внимание в работе с детьми в образовательных организациях уделяется привлечению их в кружки, спортивные секции, общественно-полезную деятельность. Одним из важных факторов профилактики безнадзорности и правонарушений является занятость учащихся в свободное от учёбы время, вовлечение учащихся, состоящих на профилактических учётах, в освоение дополнительных образовательных программ. Поэтому в школах большое внимание уделяется развитию системы дополнительного образования, пропаганде здорового образа жизни. В школах функционируют кружковые объединения как спортивного, </w:t>
      </w:r>
      <w:r>
        <w:rPr>
          <w:sz w:val="28"/>
          <w:szCs w:val="28"/>
        </w:rPr>
        <w:lastRenderedPageBreak/>
        <w:t>так и художественно-эстетического направлений. Учащиеся вовлекаются во внеклассную кружковую работу, работу спортивных секций. Организована физкультурно-оздоровительная работа.</w:t>
      </w:r>
      <w:r w:rsidR="00D56FEF">
        <w:rPr>
          <w:sz w:val="28"/>
          <w:szCs w:val="28"/>
        </w:rPr>
        <w:t xml:space="preserve"> </w:t>
      </w:r>
    </w:p>
    <w:p w14:paraId="67C6A581" w14:textId="77777777" w:rsidR="0057204B" w:rsidRDefault="0057204B" w:rsidP="005546DF">
      <w:pPr>
        <w:ind w:left="-180" w:hanging="720"/>
        <w:jc w:val="both"/>
        <w:rPr>
          <w:sz w:val="28"/>
          <w:szCs w:val="28"/>
        </w:rPr>
      </w:pPr>
      <w:r>
        <w:t xml:space="preserve">                                                                 </w:t>
      </w:r>
    </w:p>
    <w:p w14:paraId="4AC8405F" w14:textId="52D5CF5D" w:rsidR="0057204B" w:rsidRDefault="0057204B" w:rsidP="0057204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</w:t>
      </w:r>
      <w:r w:rsidR="001B04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 органов по делам молодежи Администрации Горшеченского района в организации профилактики наркомании среди молодежи.</w:t>
      </w:r>
    </w:p>
    <w:p w14:paraId="7F5A55AC" w14:textId="77777777" w:rsidR="0057204B" w:rsidRDefault="0057204B" w:rsidP="0057204B">
      <w:pPr>
        <w:jc w:val="both"/>
        <w:rPr>
          <w:b/>
          <w:sz w:val="28"/>
          <w:szCs w:val="28"/>
        </w:rPr>
      </w:pPr>
    </w:p>
    <w:p w14:paraId="4795AD88" w14:textId="1B8E8D76" w:rsidR="0057204B" w:rsidRDefault="0057204B" w:rsidP="0057204B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7204B">
        <w:rPr>
          <w:rFonts w:ascii="Times New Roman" w:hAnsi="Times New Roman" w:cs="Times New Roman"/>
        </w:rPr>
        <w:t xml:space="preserve">    </w:t>
      </w:r>
      <w:r w:rsidR="005546DF" w:rsidRPr="0057204B">
        <w:rPr>
          <w:rFonts w:ascii="Times New Roman" w:hAnsi="Times New Roman" w:cs="Times New Roman"/>
        </w:rPr>
        <w:t>Мероприятия, направленные на профилактику негативных явлений в молодежной среде</w:t>
      </w:r>
      <w:r w:rsidR="001B042E">
        <w:rPr>
          <w:rFonts w:ascii="Times New Roman" w:hAnsi="Times New Roman" w:cs="Times New Roman"/>
        </w:rPr>
        <w:t>,</w:t>
      </w:r>
      <w:r w:rsidR="005546DF" w:rsidRPr="0057204B">
        <w:rPr>
          <w:rFonts w:ascii="Times New Roman" w:hAnsi="Times New Roman" w:cs="Times New Roman"/>
        </w:rPr>
        <w:t xml:space="preserve"> проводились в рамках реализации </w:t>
      </w:r>
      <w:proofErr w:type="gramStart"/>
      <w:r w:rsidR="005546DF" w:rsidRPr="0057204B">
        <w:rPr>
          <w:rFonts w:ascii="Times New Roman" w:hAnsi="Times New Roman" w:cs="Times New Roman"/>
        </w:rPr>
        <w:t>муниципальной  программы</w:t>
      </w:r>
      <w:proofErr w:type="gramEnd"/>
      <w:r w:rsidR="005546DF" w:rsidRPr="0057204B">
        <w:rPr>
          <w:rFonts w:ascii="Times New Roman" w:hAnsi="Times New Roman" w:cs="Times New Roman"/>
        </w:rPr>
        <w:t xml:space="preserve"> «Повышение эффективности работы с молодёжью, организация отдыха и оздоровления детей и молодёжи, развитие физической культуры и спорта в </w:t>
      </w:r>
      <w:proofErr w:type="spellStart"/>
      <w:r w:rsidR="005546DF" w:rsidRPr="0057204B">
        <w:rPr>
          <w:rFonts w:ascii="Times New Roman" w:hAnsi="Times New Roman" w:cs="Times New Roman"/>
        </w:rPr>
        <w:t>Горшеченском</w:t>
      </w:r>
      <w:proofErr w:type="spellEnd"/>
      <w:r w:rsidR="005546DF" w:rsidRPr="0057204B">
        <w:rPr>
          <w:rFonts w:ascii="Times New Roman" w:hAnsi="Times New Roman" w:cs="Times New Roman"/>
        </w:rPr>
        <w:t xml:space="preserve"> районе».</w:t>
      </w:r>
      <w:r w:rsidR="005546DF" w:rsidRPr="0057204B">
        <w:rPr>
          <w:rFonts w:ascii="Times New Roman" w:hAnsi="Times New Roman" w:cs="Times New Roman"/>
          <w:sz w:val="24"/>
          <w:szCs w:val="24"/>
        </w:rPr>
        <w:t xml:space="preserve"> </w:t>
      </w:r>
      <w:r w:rsidRPr="0057204B">
        <w:rPr>
          <w:rFonts w:ascii="Times New Roman" w:hAnsi="Times New Roman" w:cs="Times New Roman"/>
        </w:rPr>
        <w:t xml:space="preserve">  Приоритетным направлением деятельности отдела по вопросам культуры, молодёжи, физической культуры и спорта Администрации Горшеченского района являются вопросы организации досуга детей, подростков и молодёжи, как меры профилактики предупреждения безнадзорности и правонарушений несовершеннолетних. Основной задачей отдела является вовлечение несовершеннолетних и молодёжи в организованные формы досуга. В рамках акций</w:t>
      </w:r>
      <w:r>
        <w:rPr>
          <w:rFonts w:ascii="Times New Roman" w:hAnsi="Times New Roman" w:cs="Times New Roman"/>
        </w:rPr>
        <w:t xml:space="preserve"> «Мак», «Сообщи, где торгуют смертью», «Курский край-без наркотиков», «Подросток»</w:t>
      </w:r>
      <w:r w:rsidRPr="0057204B">
        <w:rPr>
          <w:rFonts w:ascii="Times New Roman" w:hAnsi="Times New Roman" w:cs="Times New Roman"/>
        </w:rPr>
        <w:t xml:space="preserve"> проводятся различные по форме и содержанию культурно – творческие, спортивные, познавательные и тематические мероприятия. В МКУК «</w:t>
      </w:r>
      <w:proofErr w:type="spellStart"/>
      <w:r w:rsidRPr="0057204B">
        <w:rPr>
          <w:rFonts w:ascii="Times New Roman" w:hAnsi="Times New Roman" w:cs="Times New Roman"/>
        </w:rPr>
        <w:t>Горшеченское</w:t>
      </w:r>
      <w:proofErr w:type="spellEnd"/>
      <w:r w:rsidRPr="0057204B">
        <w:rPr>
          <w:rFonts w:ascii="Times New Roman" w:hAnsi="Times New Roman" w:cs="Times New Roman"/>
        </w:rPr>
        <w:t xml:space="preserve"> </w:t>
      </w:r>
      <w:proofErr w:type="spellStart"/>
      <w:r w:rsidRPr="0057204B">
        <w:rPr>
          <w:rFonts w:ascii="Times New Roman" w:hAnsi="Times New Roman" w:cs="Times New Roman"/>
        </w:rPr>
        <w:t>киноучреждение</w:t>
      </w:r>
      <w:proofErr w:type="spellEnd"/>
      <w:r w:rsidRPr="0057204B">
        <w:rPr>
          <w:rFonts w:ascii="Times New Roman" w:hAnsi="Times New Roman" w:cs="Times New Roman"/>
        </w:rPr>
        <w:t xml:space="preserve"> «Восход» оснащенном цифровым оборудованием, </w:t>
      </w:r>
      <w:proofErr w:type="spellStart"/>
      <w:r w:rsidRPr="0057204B">
        <w:rPr>
          <w:rFonts w:ascii="Times New Roman" w:hAnsi="Times New Roman" w:cs="Times New Roman"/>
        </w:rPr>
        <w:t>Курскоблкиновидеофондом</w:t>
      </w:r>
      <w:proofErr w:type="spellEnd"/>
      <w:r w:rsidRPr="0057204B">
        <w:rPr>
          <w:rFonts w:ascii="Times New Roman" w:hAnsi="Times New Roman" w:cs="Times New Roman"/>
          <w:b/>
        </w:rPr>
        <w:t xml:space="preserve"> </w:t>
      </w:r>
      <w:r w:rsidRPr="0057204B">
        <w:rPr>
          <w:rFonts w:ascii="Times New Roman" w:hAnsi="Times New Roman" w:cs="Times New Roman"/>
        </w:rPr>
        <w:t xml:space="preserve">были присланы социальные видеоролики, которые демонстрируются перед началом сеансов, так же используются при проведении киномероприятий в сельских и передвижных </w:t>
      </w:r>
      <w:proofErr w:type="spellStart"/>
      <w:r w:rsidRPr="0057204B">
        <w:rPr>
          <w:rFonts w:ascii="Times New Roman" w:hAnsi="Times New Roman" w:cs="Times New Roman"/>
        </w:rPr>
        <w:t>киновидеоустановках</w:t>
      </w:r>
      <w:proofErr w:type="spellEnd"/>
      <w:r w:rsidRPr="0057204B">
        <w:rPr>
          <w:rFonts w:ascii="Times New Roman" w:hAnsi="Times New Roman" w:cs="Times New Roman"/>
        </w:rPr>
        <w:t>.</w:t>
      </w:r>
    </w:p>
    <w:p w14:paraId="542F1299" w14:textId="37EA1461" w:rsidR="005546DF" w:rsidRPr="005546DF" w:rsidRDefault="005546DF" w:rsidP="005546DF">
      <w:pPr>
        <w:ind w:firstLine="708"/>
        <w:jc w:val="both"/>
        <w:rPr>
          <w:sz w:val="28"/>
          <w:szCs w:val="28"/>
        </w:rPr>
      </w:pPr>
      <w:r w:rsidRPr="005546DF">
        <w:rPr>
          <w:sz w:val="28"/>
          <w:szCs w:val="28"/>
        </w:rPr>
        <w:t>В 2022 году библиотеками района проведено более 20 мероприятий. В рамках месячника антинаркотической направленности и популяризации здорового образа жизни, посвященного Международному Дню борьбы с наркоманией с 1 по 30 июня 2022 г. были проведены ряд мероприятий:</w:t>
      </w:r>
    </w:p>
    <w:p w14:paraId="2CE94968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- выставка рисунков изобразительного искусства «Наркотикам – НЕТ», организованная отделением </w:t>
      </w:r>
      <w:proofErr w:type="spellStart"/>
      <w:r w:rsidRPr="005546DF">
        <w:rPr>
          <w:sz w:val="28"/>
          <w:szCs w:val="28"/>
        </w:rPr>
        <w:t>Горшеченской</w:t>
      </w:r>
      <w:proofErr w:type="spellEnd"/>
      <w:r w:rsidRPr="005546DF">
        <w:rPr>
          <w:sz w:val="28"/>
          <w:szCs w:val="28"/>
        </w:rPr>
        <w:t xml:space="preserve"> ДШИ;</w:t>
      </w:r>
    </w:p>
    <w:p w14:paraId="0CB1DBBF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- в </w:t>
      </w:r>
      <w:proofErr w:type="spellStart"/>
      <w:r w:rsidRPr="005546DF">
        <w:rPr>
          <w:sz w:val="28"/>
          <w:szCs w:val="28"/>
        </w:rPr>
        <w:t>межпоселенческой</w:t>
      </w:r>
      <w:proofErr w:type="spellEnd"/>
      <w:r w:rsidRPr="005546DF">
        <w:rPr>
          <w:sz w:val="28"/>
          <w:szCs w:val="28"/>
        </w:rPr>
        <w:t xml:space="preserve"> библиотеке была оформлена выставка «Наркомания - жизнь без будущего»; на странице </w:t>
      </w:r>
      <w:proofErr w:type="spellStart"/>
      <w:r w:rsidRPr="005546DF">
        <w:rPr>
          <w:sz w:val="28"/>
          <w:szCs w:val="28"/>
        </w:rPr>
        <w:t>межпоселенческой</w:t>
      </w:r>
      <w:proofErr w:type="spellEnd"/>
      <w:r w:rsidRPr="005546DF">
        <w:rPr>
          <w:sz w:val="28"/>
          <w:szCs w:val="28"/>
        </w:rPr>
        <w:t xml:space="preserve"> библиотеки опубликован видеоролик «Скажи наркотикам – НЕТ»;</w:t>
      </w:r>
    </w:p>
    <w:p w14:paraId="1E47F45F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>- в Международный День борьбы с наркоманией 26 июня проведена районная акция «Наш выбор-мир без наркотиков». Участниками волонтерских отрядов у здания Дома творчества были розданы буклеты и листовки «За здоровый образ жизни».</w:t>
      </w:r>
    </w:p>
    <w:p w14:paraId="4976AD03" w14:textId="77777777" w:rsidR="005546DF" w:rsidRPr="005546DF" w:rsidRDefault="005546DF" w:rsidP="005546DF">
      <w:pPr>
        <w:tabs>
          <w:tab w:val="left" w:pos="1124"/>
        </w:tabs>
        <w:jc w:val="both"/>
        <w:rPr>
          <w:sz w:val="28"/>
          <w:szCs w:val="28"/>
        </w:rPr>
      </w:pPr>
      <w:r w:rsidRPr="005546DF">
        <w:rPr>
          <w:sz w:val="28"/>
          <w:szCs w:val="28"/>
        </w:rPr>
        <w:t>Деятельность учреждений культуры уже сама по себе есть профилактическая работа, так как они предоставляют возможность для содержательного и полезного досуга, организуя занятость различных категорий населения, в том числе для детей и подростков. В течение года кинопросмотр был организован для 2048 подростков и молодежи.</w:t>
      </w:r>
    </w:p>
    <w:p w14:paraId="68D83763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>В летний период традиционным в нашем районе стал кинопроект Горшеченского района «Кино во дворе».</w:t>
      </w:r>
    </w:p>
    <w:p w14:paraId="49D1AF00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lastRenderedPageBreak/>
        <w:t xml:space="preserve">В августе на улицах Молодежная, Королева, Кирова в рамках этого проекта                    демонстрировали художественные и мультипликационные фильмы. </w:t>
      </w:r>
    </w:p>
    <w:p w14:paraId="0C336B45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На площади районного Дома </w:t>
      </w:r>
      <w:proofErr w:type="gramStart"/>
      <w:r w:rsidRPr="005546DF">
        <w:rPr>
          <w:sz w:val="28"/>
          <w:szCs w:val="28"/>
        </w:rPr>
        <w:t>творчества  в</w:t>
      </w:r>
      <w:proofErr w:type="gramEnd"/>
      <w:r w:rsidRPr="005546DF">
        <w:rPr>
          <w:sz w:val="28"/>
          <w:szCs w:val="28"/>
        </w:rPr>
        <w:t xml:space="preserve"> раках акции  «Великое кино Великой Победы» </w:t>
      </w:r>
      <w:proofErr w:type="spellStart"/>
      <w:r w:rsidRPr="005546DF">
        <w:rPr>
          <w:sz w:val="28"/>
          <w:szCs w:val="28"/>
        </w:rPr>
        <w:t>киноучреждением</w:t>
      </w:r>
      <w:proofErr w:type="spellEnd"/>
      <w:r w:rsidRPr="005546DF">
        <w:rPr>
          <w:sz w:val="28"/>
          <w:szCs w:val="28"/>
        </w:rPr>
        <w:t xml:space="preserve"> «Восход» демонстрировался художественный фильм «Судьба человека». </w:t>
      </w:r>
    </w:p>
    <w:p w14:paraId="2BA6E87F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Также на площади районного Дома творчества для детей была проведена </w:t>
      </w:r>
      <w:proofErr w:type="spellStart"/>
      <w:r w:rsidRPr="005546DF">
        <w:rPr>
          <w:sz w:val="28"/>
          <w:szCs w:val="28"/>
        </w:rPr>
        <w:t>мультвикторина</w:t>
      </w:r>
      <w:proofErr w:type="spellEnd"/>
      <w:r w:rsidRPr="005546DF">
        <w:rPr>
          <w:sz w:val="28"/>
          <w:szCs w:val="28"/>
        </w:rPr>
        <w:t>.</w:t>
      </w:r>
    </w:p>
    <w:p w14:paraId="3D320CFB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В 2022 г. продолжены занятия в учреждении дополнительного образования и 82 клубных формированиях (вокальных, хореографических, изобразительного искусства, декоративно-прикладного творчества) культурно-досуговых учреждений.    </w:t>
      </w:r>
    </w:p>
    <w:p w14:paraId="4428BF8B" w14:textId="77777777" w:rsidR="005546DF" w:rsidRPr="005546DF" w:rsidRDefault="005546DF" w:rsidP="005546DF">
      <w:pPr>
        <w:tabs>
          <w:tab w:val="left" w:pos="1124"/>
        </w:tabs>
        <w:jc w:val="both"/>
        <w:rPr>
          <w:sz w:val="28"/>
          <w:szCs w:val="28"/>
        </w:rPr>
      </w:pPr>
      <w:r w:rsidRPr="005546DF">
        <w:rPr>
          <w:sz w:val="28"/>
          <w:szCs w:val="28"/>
        </w:rPr>
        <w:t>В детской школе искусств обучаются 193 ребенка по 6 отделениям (фортепиано, народное, фольклорное, хореографическое, художественное, ДПТ) и классу скрипки, что составляет 13,3% от общего числа детей района в возрасте от 6 до 18 лет.</w:t>
      </w:r>
    </w:p>
    <w:p w14:paraId="6A490079" w14:textId="26A48E90" w:rsidR="005546DF" w:rsidRPr="005546DF" w:rsidRDefault="005546DF" w:rsidP="005546DF">
      <w:pPr>
        <w:tabs>
          <w:tab w:val="left" w:pos="1124"/>
        </w:tabs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 Анализ правонарушений и негативного поведения среди обучающихся ДШИ, проведенный </w:t>
      </w:r>
      <w:proofErr w:type="spellStart"/>
      <w:r w:rsidRPr="005546DF">
        <w:rPr>
          <w:sz w:val="28"/>
          <w:szCs w:val="28"/>
        </w:rPr>
        <w:t>учебно</w:t>
      </w:r>
      <w:proofErr w:type="spellEnd"/>
      <w:r w:rsidR="00787DCF">
        <w:rPr>
          <w:sz w:val="28"/>
          <w:szCs w:val="28"/>
        </w:rPr>
        <w:t xml:space="preserve"> </w:t>
      </w:r>
      <w:r w:rsidRPr="005546DF">
        <w:rPr>
          <w:sz w:val="28"/>
          <w:szCs w:val="28"/>
        </w:rPr>
        <w:t xml:space="preserve">- методическим центром комитета по культуре Курской области составляет 0,5% и это закономерно, ведь у ребенка просто нет свободного времени для совершения правонарушений. </w:t>
      </w:r>
    </w:p>
    <w:p w14:paraId="0DA41F04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В районе в летний период работало 27 детских игровых и спортивных площадок, которые использовались для проведения досуговых и спортивных мероприятий. </w:t>
      </w:r>
    </w:p>
    <w:p w14:paraId="6C4695FF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Мастерами ДПИ были проведены онлайн-мастер классы по изготовлению глиняных игрушек, макраме, текстильной куклы. </w:t>
      </w:r>
    </w:p>
    <w:p w14:paraId="6AF544A8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Районным Домом творчества на детской игровой площадке «Дружба» проведена </w:t>
      </w:r>
      <w:proofErr w:type="spellStart"/>
      <w:r w:rsidRPr="005546DF">
        <w:rPr>
          <w:sz w:val="28"/>
          <w:szCs w:val="28"/>
        </w:rPr>
        <w:t>конкурсно</w:t>
      </w:r>
      <w:proofErr w:type="spellEnd"/>
      <w:r w:rsidRPr="005546DF">
        <w:rPr>
          <w:sz w:val="28"/>
          <w:szCs w:val="28"/>
        </w:rPr>
        <w:t xml:space="preserve">-игровая программа «Летние забавы». </w:t>
      </w:r>
    </w:p>
    <w:p w14:paraId="5E57C5F5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>В июле, в рамках Дня рисунков на асфальте мастерами центра ремесел был проведен конкурс рисунков «Мои любимые мультяшки».</w:t>
      </w:r>
    </w:p>
    <w:p w14:paraId="68523B9E" w14:textId="77777777" w:rsidR="005546DF" w:rsidRP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 xml:space="preserve">В августе, в рамках празднования Дня физкультурника на площади районного Дома творчества состоялась </w:t>
      </w:r>
      <w:proofErr w:type="spellStart"/>
      <w:r w:rsidRPr="005546DF">
        <w:rPr>
          <w:sz w:val="28"/>
          <w:szCs w:val="28"/>
        </w:rPr>
        <w:t>конкурсно</w:t>
      </w:r>
      <w:proofErr w:type="spellEnd"/>
      <w:r w:rsidRPr="005546DF">
        <w:rPr>
          <w:sz w:val="28"/>
          <w:szCs w:val="28"/>
        </w:rPr>
        <w:t xml:space="preserve">-игровая программа «Я выбираю спорт». </w:t>
      </w:r>
    </w:p>
    <w:p w14:paraId="35C600A7" w14:textId="77777777" w:rsidR="005546DF" w:rsidRDefault="005546DF" w:rsidP="005546DF">
      <w:pPr>
        <w:jc w:val="both"/>
        <w:rPr>
          <w:sz w:val="28"/>
          <w:szCs w:val="28"/>
        </w:rPr>
      </w:pPr>
      <w:r w:rsidRPr="005546DF">
        <w:rPr>
          <w:sz w:val="28"/>
          <w:szCs w:val="28"/>
        </w:rPr>
        <w:t>В сентябре на площади районного Дома творчества проведен праздник для детей, посвященный Дню разноцветных цветов «Путешествие в страну цветов».</w:t>
      </w:r>
    </w:p>
    <w:p w14:paraId="0813E1DC" w14:textId="77777777" w:rsidR="00973F04" w:rsidRPr="00973F04" w:rsidRDefault="00973F04" w:rsidP="00973F04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973F04">
        <w:rPr>
          <w:rFonts w:ascii="Times New Roman" w:hAnsi="Times New Roman" w:cs="Times New Roman"/>
        </w:rPr>
        <w:t>За 3 месяца</w:t>
      </w:r>
      <w:r>
        <w:rPr>
          <w:rFonts w:ascii="Times New Roman" w:hAnsi="Times New Roman" w:cs="Times New Roman"/>
        </w:rPr>
        <w:t xml:space="preserve"> организовано и проведено </w:t>
      </w:r>
      <w:r w:rsidRPr="00973F04">
        <w:rPr>
          <w:rFonts w:ascii="Times New Roman" w:hAnsi="Times New Roman" w:cs="Times New Roman"/>
        </w:rPr>
        <w:t>202 мероприятия, на которых было задействован</w:t>
      </w:r>
      <w:r>
        <w:rPr>
          <w:rFonts w:ascii="Times New Roman" w:hAnsi="Times New Roman" w:cs="Times New Roman"/>
        </w:rPr>
        <w:t xml:space="preserve">о </w:t>
      </w:r>
      <w:r w:rsidRPr="00973F04">
        <w:rPr>
          <w:rFonts w:ascii="Times New Roman" w:hAnsi="Times New Roman" w:cs="Times New Roman"/>
        </w:rPr>
        <w:t xml:space="preserve">1993 человека. </w:t>
      </w:r>
    </w:p>
    <w:p w14:paraId="7DCC6A91" w14:textId="77777777" w:rsidR="005546DF" w:rsidRPr="005546DF" w:rsidRDefault="005546DF" w:rsidP="00973F04">
      <w:pPr>
        <w:ind w:firstLine="426"/>
        <w:jc w:val="both"/>
        <w:rPr>
          <w:sz w:val="28"/>
          <w:szCs w:val="28"/>
        </w:rPr>
      </w:pPr>
      <w:r w:rsidRPr="005546DF">
        <w:rPr>
          <w:sz w:val="28"/>
          <w:szCs w:val="28"/>
        </w:rPr>
        <w:t>Со всеми проведенными мероприятиями можно ознакомиться в соцсетях и районной газете «Маяк».</w:t>
      </w:r>
    </w:p>
    <w:p w14:paraId="26213EFA" w14:textId="55D301CB" w:rsidR="005546DF" w:rsidRPr="005546DF" w:rsidRDefault="005546DF" w:rsidP="005546DF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546DF">
        <w:rPr>
          <w:rFonts w:ascii="Times New Roman" w:hAnsi="Times New Roman" w:cs="Times New Roman"/>
        </w:rPr>
        <w:t>На базе общеобразовательных школ района в целях реализации мер по профилактике негативных явлений принимают участие 14 волонтерских отрядов на базе школ района. Школьники своим примером показывают сверстникам, что в современном мире очень много различных, интересных занятий, которые могут принести пользу другим людям и нашему государству. 1 декабря волонтерами района проведены акции, приуроченные ко Всемирному Дню борьбы со СПИДом.  Для ежегодного мониторинга наркоситуации в Курской области проведено анкетирование 100 человек района в возрасте от 18 до 35 лет.  Анкеты были направлены в областной дворец молодежи. Так же в районе проведена ежегодная СМС-акция «Мы за здоровый образ жизни».</w:t>
      </w:r>
    </w:p>
    <w:p w14:paraId="6479D1DD" w14:textId="77777777" w:rsidR="005546DF" w:rsidRPr="005546DF" w:rsidRDefault="005546DF" w:rsidP="0057204B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3074EB58" w14:textId="63346067" w:rsidR="0057204B" w:rsidRDefault="0057204B" w:rsidP="0057204B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7204B">
        <w:rPr>
          <w:rFonts w:ascii="Times New Roman" w:hAnsi="Times New Roman" w:cs="Times New Roman"/>
        </w:rPr>
        <w:t xml:space="preserve">В районе более 10 лет работает районный оперативный отряд, рейды которого направлены на контроль обстановки в общественных местах в вечернее время, выявление надписей </w:t>
      </w:r>
      <w:proofErr w:type="spellStart"/>
      <w:r w:rsidRPr="0057204B">
        <w:rPr>
          <w:rFonts w:ascii="Times New Roman" w:hAnsi="Times New Roman" w:cs="Times New Roman"/>
        </w:rPr>
        <w:t>проантинаркотического</w:t>
      </w:r>
      <w:proofErr w:type="spellEnd"/>
      <w:r w:rsidRPr="0057204B">
        <w:rPr>
          <w:rFonts w:ascii="Times New Roman" w:hAnsi="Times New Roman" w:cs="Times New Roman"/>
        </w:rPr>
        <w:t xml:space="preserve"> характера на жилых домах, </w:t>
      </w:r>
      <w:r w:rsidR="0057077F">
        <w:rPr>
          <w:rFonts w:ascii="Times New Roman" w:hAnsi="Times New Roman" w:cs="Times New Roman"/>
        </w:rPr>
        <w:t>зданиях и сооружениях. В 2022</w:t>
      </w:r>
      <w:r w:rsidRPr="0057204B">
        <w:rPr>
          <w:rFonts w:ascii="Times New Roman" w:hAnsi="Times New Roman" w:cs="Times New Roman"/>
        </w:rPr>
        <w:t xml:space="preserve"> году таких надписей не выявлено. </w:t>
      </w:r>
    </w:p>
    <w:p w14:paraId="10756391" w14:textId="77777777" w:rsidR="0057077F" w:rsidRDefault="0057077F" w:rsidP="0057204B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027967EE" w14:textId="6B633CBC" w:rsidR="0057077F" w:rsidRDefault="0057077F" w:rsidP="005707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5.6.</w:t>
      </w:r>
      <w:r w:rsidR="0078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учреждений физической культуры и спорта в организации профилактики наркомании среди молодёжи. Проведение тематических антинаркотических акций.</w:t>
      </w:r>
    </w:p>
    <w:p w14:paraId="0694B60F" w14:textId="77777777" w:rsidR="0057077F" w:rsidRDefault="0057077F" w:rsidP="0057077F">
      <w:pPr>
        <w:jc w:val="both"/>
        <w:rPr>
          <w:b/>
          <w:sz w:val="28"/>
          <w:szCs w:val="28"/>
        </w:rPr>
      </w:pPr>
    </w:p>
    <w:p w14:paraId="12191174" w14:textId="77777777" w:rsidR="0057077F" w:rsidRPr="0057077F" w:rsidRDefault="0057077F" w:rsidP="0057077F">
      <w:pPr>
        <w:suppressAutoHyphens/>
        <w:jc w:val="both"/>
        <w:rPr>
          <w:sz w:val="28"/>
          <w:szCs w:val="28"/>
        </w:rPr>
      </w:pPr>
      <w:r w:rsidRPr="0057077F">
        <w:rPr>
          <w:sz w:val="28"/>
          <w:szCs w:val="28"/>
        </w:rPr>
        <w:t xml:space="preserve">              Пропагандой ЗОЖ занимается и открытый летом</w:t>
      </w:r>
      <w:r w:rsidR="0042385C">
        <w:rPr>
          <w:sz w:val="28"/>
          <w:szCs w:val="28"/>
        </w:rPr>
        <w:t xml:space="preserve"> по федеральному проекту «Спорт-норма жизни», национального проекта «Демография»</w:t>
      </w:r>
      <w:r w:rsidRPr="0057077F">
        <w:rPr>
          <w:sz w:val="28"/>
          <w:szCs w:val="28"/>
        </w:rPr>
        <w:t xml:space="preserve"> физкультурно-оздоровительный комплекс «Юность». На сегодня в нем работают инструкторы по фитнесу, мини -футболу, каратэ, тренажерному залу, волейболу. На с</w:t>
      </w:r>
      <w:r w:rsidR="008B0943">
        <w:rPr>
          <w:sz w:val="28"/>
          <w:szCs w:val="28"/>
        </w:rPr>
        <w:t xml:space="preserve">егодня в </w:t>
      </w:r>
      <w:proofErr w:type="spellStart"/>
      <w:r w:rsidR="008B0943">
        <w:rPr>
          <w:sz w:val="28"/>
          <w:szCs w:val="28"/>
        </w:rPr>
        <w:t>ФОКе</w:t>
      </w:r>
      <w:proofErr w:type="spellEnd"/>
      <w:r w:rsidR="008B0943">
        <w:rPr>
          <w:sz w:val="28"/>
          <w:szCs w:val="28"/>
        </w:rPr>
        <w:t xml:space="preserve"> занимается б</w:t>
      </w:r>
      <w:r w:rsidR="0042385C">
        <w:rPr>
          <w:sz w:val="28"/>
          <w:szCs w:val="28"/>
        </w:rPr>
        <w:t>олее 2</w:t>
      </w:r>
      <w:r w:rsidRPr="0057077F">
        <w:rPr>
          <w:sz w:val="28"/>
          <w:szCs w:val="28"/>
        </w:rPr>
        <w:t>00 человек</w:t>
      </w:r>
      <w:r w:rsidR="008B0943">
        <w:rPr>
          <w:sz w:val="28"/>
          <w:szCs w:val="28"/>
        </w:rPr>
        <w:t xml:space="preserve"> различных возрастов</w:t>
      </w:r>
      <w:r w:rsidRPr="0057077F">
        <w:rPr>
          <w:sz w:val="28"/>
          <w:szCs w:val="28"/>
        </w:rPr>
        <w:t xml:space="preserve">. 150 воспитанников ДЮСШ так же занимаются в новых залах с современным оснащением и оборудованием.  Главная цель, которую ставит перед работниками спорта, вовлечение наибольшего количества жителей района в физическую культуру и спорт. </w:t>
      </w:r>
    </w:p>
    <w:p w14:paraId="66BF5BDB" w14:textId="77777777" w:rsidR="00E82AE6" w:rsidRDefault="00E82AE6" w:rsidP="00E82AE6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  <w:szCs w:val="28"/>
        </w:rPr>
      </w:pPr>
      <w:r w:rsidRPr="00E82AE6">
        <w:rPr>
          <w:sz w:val="28"/>
          <w:szCs w:val="28"/>
        </w:rPr>
        <w:t>На сегодня в районе более 3</w:t>
      </w:r>
      <w:r w:rsidR="0057077F" w:rsidRPr="00E82AE6">
        <w:rPr>
          <w:sz w:val="28"/>
          <w:szCs w:val="28"/>
        </w:rPr>
        <w:t>000 человек</w:t>
      </w:r>
      <w:r w:rsidRPr="00E82AE6">
        <w:rPr>
          <w:sz w:val="28"/>
          <w:szCs w:val="28"/>
        </w:rPr>
        <w:t xml:space="preserve"> из числа детей, подростков и молодежи</w:t>
      </w:r>
      <w:r w:rsidR="0057077F" w:rsidRPr="00E82AE6">
        <w:rPr>
          <w:sz w:val="28"/>
          <w:szCs w:val="28"/>
        </w:rPr>
        <w:t xml:space="preserve"> регулярно занимаются спортом</w:t>
      </w:r>
      <w:r w:rsidRPr="00E82A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Спортсмены Горшеченского района принимают участие в межрайонных, областных, межрегиональных, всероссийских соревнованиях.   </w:t>
      </w:r>
    </w:p>
    <w:p w14:paraId="5633D183" w14:textId="65C2F512" w:rsidR="008B0943" w:rsidRDefault="00E82AE6" w:rsidP="0057077F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57077F">
        <w:rPr>
          <w:sz w:val="28"/>
          <w:szCs w:val="28"/>
        </w:rPr>
        <w:t xml:space="preserve"> По инициативе Главы Горшеченского района </w:t>
      </w:r>
      <w:r w:rsidR="00787DCF">
        <w:rPr>
          <w:sz w:val="28"/>
          <w:szCs w:val="28"/>
        </w:rPr>
        <w:t>реализуется проект</w:t>
      </w:r>
      <w:r w:rsidR="0057077F">
        <w:rPr>
          <w:sz w:val="28"/>
          <w:szCs w:val="28"/>
        </w:rPr>
        <w:t xml:space="preserve"> «Открыт</w:t>
      </w:r>
      <w:r w:rsidR="008B0943">
        <w:rPr>
          <w:sz w:val="28"/>
          <w:szCs w:val="28"/>
        </w:rPr>
        <w:t>ый спортзал», когда в вечернее время на базе спортивных залов общеобразовательных школ района можно позаниматься спортом всем желающим жителям района.</w:t>
      </w:r>
    </w:p>
    <w:p w14:paraId="1CF974CB" w14:textId="603A1FDD" w:rsidR="0057077F" w:rsidRDefault="0057077F" w:rsidP="00E82AE6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Начиная с 2010 года, ежегодно проводится районная Спартакиада среди обучающихся общеобразовательных школ района под девизом «Спорт – против наркотиков». Традиционно она включает соревнования по легкой атлетике, мини-футболу, волейболу, в которых при</w:t>
      </w:r>
      <w:r w:rsidR="0042385C">
        <w:rPr>
          <w:sz w:val="28"/>
          <w:szCs w:val="28"/>
        </w:rPr>
        <w:t>нимают участие более 40</w:t>
      </w:r>
      <w:r>
        <w:rPr>
          <w:sz w:val="28"/>
          <w:szCs w:val="28"/>
        </w:rPr>
        <w:t xml:space="preserve">0 человек. </w:t>
      </w:r>
    </w:p>
    <w:p w14:paraId="2902604C" w14:textId="77777777" w:rsidR="0057077F" w:rsidRDefault="0057077F" w:rsidP="0042385C">
      <w:pPr>
        <w:tabs>
          <w:tab w:val="left" w:pos="0"/>
          <w:tab w:val="left" w:pos="180"/>
          <w:tab w:val="left" w:pos="360"/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внедрения Всероссийского физкультурно-спортивного комплекса «Готов к труду и обороне» в </w:t>
      </w:r>
      <w:proofErr w:type="spellStart"/>
      <w:r>
        <w:rPr>
          <w:sz w:val="28"/>
          <w:szCs w:val="28"/>
        </w:rPr>
        <w:t>Горшеченском</w:t>
      </w:r>
      <w:proofErr w:type="spellEnd"/>
      <w:r>
        <w:rPr>
          <w:sz w:val="28"/>
          <w:szCs w:val="28"/>
        </w:rPr>
        <w:t xml:space="preserve"> районе принимают участие люди разных возрастов. </w:t>
      </w:r>
      <w:r w:rsidR="0042385C">
        <w:rPr>
          <w:sz w:val="28"/>
          <w:szCs w:val="28"/>
        </w:rPr>
        <w:t>В 2022 году прошли тестирование 82 человека.</w:t>
      </w:r>
    </w:p>
    <w:p w14:paraId="5B350133" w14:textId="4F523B06" w:rsidR="008B0943" w:rsidRDefault="00E82AE6" w:rsidP="008B0943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отделом по вопросам культуры, молодежи, физической культуры и спорта проведено более 90 спортивных мероприятий для различных возрастных групп. </w:t>
      </w:r>
      <w:r w:rsidRPr="00134B0C">
        <w:rPr>
          <w:bCs/>
          <w:sz w:val="28"/>
          <w:szCs w:val="28"/>
        </w:rPr>
        <w:t>В районе фу</w:t>
      </w:r>
      <w:r w:rsidR="0023165B" w:rsidRPr="00134B0C">
        <w:rPr>
          <w:bCs/>
          <w:sz w:val="28"/>
          <w:szCs w:val="28"/>
        </w:rPr>
        <w:t>нкционирует 1</w:t>
      </w:r>
      <w:r w:rsidR="00134B0C" w:rsidRPr="00134B0C">
        <w:rPr>
          <w:bCs/>
          <w:sz w:val="28"/>
          <w:szCs w:val="28"/>
        </w:rPr>
        <w:t>2</w:t>
      </w:r>
      <w:r w:rsidR="0023165B" w:rsidRPr="00134B0C">
        <w:rPr>
          <w:bCs/>
          <w:sz w:val="28"/>
          <w:szCs w:val="28"/>
        </w:rPr>
        <w:t xml:space="preserve"> спортивны клубов,</w:t>
      </w:r>
      <w:r w:rsidRPr="00134B0C">
        <w:rPr>
          <w:bCs/>
          <w:sz w:val="28"/>
          <w:szCs w:val="28"/>
        </w:rPr>
        <w:t xml:space="preserve"> </w:t>
      </w:r>
      <w:r w:rsidR="00134B0C" w:rsidRPr="00134B0C">
        <w:rPr>
          <w:bCs/>
          <w:sz w:val="28"/>
          <w:szCs w:val="28"/>
        </w:rPr>
        <w:t>все</w:t>
      </w:r>
      <w:r w:rsidRPr="00134B0C">
        <w:rPr>
          <w:bCs/>
          <w:sz w:val="28"/>
          <w:szCs w:val="28"/>
        </w:rPr>
        <w:t xml:space="preserve"> внесены в </w:t>
      </w:r>
      <w:r w:rsidR="0023165B" w:rsidRPr="00134B0C">
        <w:rPr>
          <w:bCs/>
          <w:sz w:val="28"/>
          <w:szCs w:val="28"/>
        </w:rPr>
        <w:t>реестр общешкольных</w:t>
      </w:r>
      <w:r w:rsidRPr="00134B0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0943">
        <w:rPr>
          <w:sz w:val="28"/>
          <w:szCs w:val="28"/>
        </w:rPr>
        <w:t xml:space="preserve">К участию в районных мероприятиях активно привлекаются жители сёл. </w:t>
      </w:r>
      <w:r w:rsidR="0023165B">
        <w:rPr>
          <w:sz w:val="28"/>
          <w:szCs w:val="28"/>
        </w:rPr>
        <w:t>В об</w:t>
      </w:r>
      <w:r w:rsidR="00787DCF">
        <w:rPr>
          <w:sz w:val="28"/>
          <w:szCs w:val="28"/>
        </w:rPr>
        <w:t>щ</w:t>
      </w:r>
      <w:r w:rsidR="0023165B">
        <w:rPr>
          <w:sz w:val="28"/>
          <w:szCs w:val="28"/>
        </w:rPr>
        <w:t>еобразовательных учреждениях регулярно проводятся «Дни здоровья», цель которых заинтересовать и привлечь подрастающее поколение к занятиям физической культурой и спортом.</w:t>
      </w:r>
    </w:p>
    <w:p w14:paraId="1B7BE735" w14:textId="77777777" w:rsidR="0057077F" w:rsidRDefault="0057077F" w:rsidP="008B0943">
      <w:pPr>
        <w:ind w:firstLine="426"/>
        <w:jc w:val="both"/>
        <w:rPr>
          <w:sz w:val="28"/>
          <w:szCs w:val="28"/>
        </w:rPr>
      </w:pPr>
    </w:p>
    <w:p w14:paraId="7B61A262" w14:textId="153B92BE" w:rsidR="0023165B" w:rsidRDefault="0023165B" w:rsidP="0023165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</w:t>
      </w:r>
      <w:r w:rsidR="0078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публикаций по проблемам противодействия распространению наркомании на страницах районных газет, выпусках теле- и радиопередач, на официальных сайтах администраций районов и городов и т.д.</w:t>
      </w:r>
    </w:p>
    <w:p w14:paraId="6B9F8A67" w14:textId="77777777" w:rsidR="0023165B" w:rsidRDefault="0023165B" w:rsidP="0023165B">
      <w:pPr>
        <w:numPr>
          <w:ilvl w:val="1"/>
          <w:numId w:val="1"/>
        </w:numPr>
        <w:jc w:val="both"/>
        <w:rPr>
          <w:b/>
          <w:sz w:val="28"/>
          <w:szCs w:val="28"/>
        </w:rPr>
      </w:pPr>
    </w:p>
    <w:p w14:paraId="628D748C" w14:textId="29792CE9" w:rsidR="0042385C" w:rsidRDefault="0042385C" w:rsidP="0042385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</w:t>
      </w:r>
      <w:r w:rsidRPr="00287C94">
        <w:rPr>
          <w:sz w:val="28"/>
          <w:szCs w:val="28"/>
        </w:rPr>
        <w:t xml:space="preserve"> одно печатное издание – автономное учреждение Курской области «Редакция газеты «Маяк».</w:t>
      </w:r>
      <w:r>
        <w:rPr>
          <w:sz w:val="28"/>
          <w:szCs w:val="28"/>
        </w:rPr>
        <w:t xml:space="preserve"> </w:t>
      </w:r>
    </w:p>
    <w:p w14:paraId="67BD04AF" w14:textId="1D773226" w:rsidR="0042385C" w:rsidRDefault="0042385C" w:rsidP="0042385C">
      <w:pPr>
        <w:numPr>
          <w:ilvl w:val="1"/>
          <w:numId w:val="1"/>
        </w:num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Антинаркотическая пропаганда среди населения - одна из основных тематических задач, определенных для АУКО «Редакция газеты «Маяк» в рамках государственного задания на 2022 год.  В соответствии с заданием ежеквартально под данную тематику должно быть задействовано 1,5 газетной полосы. На деле же этот показатель значительно выше</w:t>
      </w:r>
      <w:r>
        <w:rPr>
          <w:sz w:val="28"/>
          <w:szCs w:val="28"/>
        </w:rPr>
        <w:t>.</w:t>
      </w:r>
    </w:p>
    <w:p w14:paraId="5969A801" w14:textId="77777777" w:rsidR="0042385C" w:rsidRPr="006772BB" w:rsidRDefault="0042385C" w:rsidP="0042385C">
      <w:pPr>
        <w:numPr>
          <w:ilvl w:val="1"/>
          <w:numId w:val="1"/>
        </w:numPr>
        <w:jc w:val="both"/>
        <w:rPr>
          <w:sz w:val="28"/>
          <w:szCs w:val="28"/>
        </w:rPr>
      </w:pPr>
      <w:r w:rsidRPr="006772BB">
        <w:rPr>
          <w:sz w:val="28"/>
          <w:szCs w:val="28"/>
        </w:rPr>
        <w:t xml:space="preserve"> В деле пропаганды считаем, что основной упор нужно делать на то, чтобы представить молодежи интересные варианты организации и проведения досуга без  алкогольного и наркотического дурмана; дать понять, что жизнь может быть хороша не в призрачном иллюзорном мире, в который уходят наркоманы, а в реальности, здесь и сейчас, когда ты реально чувствуешь и понимаешь эту красоту, драйв от успеха и оценки твоих достижений окружающими.</w:t>
      </w:r>
    </w:p>
    <w:p w14:paraId="455F26EC" w14:textId="00CB9DF8" w:rsidR="0042385C" w:rsidRPr="005C1EC5" w:rsidRDefault="0042385C" w:rsidP="0042385C">
      <w:pPr>
        <w:jc w:val="both"/>
        <w:rPr>
          <w:sz w:val="28"/>
          <w:szCs w:val="28"/>
        </w:rPr>
      </w:pPr>
      <w:r w:rsidRPr="005C1EC5">
        <w:rPr>
          <w:sz w:val="28"/>
          <w:szCs w:val="28"/>
        </w:rPr>
        <w:t>Условно можно выделить несколько направлений публикаций в газете (средний тираж - 3200):</w:t>
      </w:r>
    </w:p>
    <w:p w14:paraId="6E650F89" w14:textId="1E77F57C" w:rsidR="0042385C" w:rsidRPr="006772BB" w:rsidRDefault="0042385C" w:rsidP="0042385C">
      <w:p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- оценка успехов и достижений молодежи - 21;</w:t>
      </w:r>
    </w:p>
    <w:p w14:paraId="3611F8E0" w14:textId="77777777" w:rsidR="0042385C" w:rsidRPr="006772BB" w:rsidRDefault="0042385C" w:rsidP="0042385C">
      <w:p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- пропаганда здорового образа жизни - 24;</w:t>
      </w:r>
    </w:p>
    <w:p w14:paraId="6A8577D3" w14:textId="77777777" w:rsidR="0042385C" w:rsidRPr="006772BB" w:rsidRDefault="0042385C" w:rsidP="0042385C">
      <w:p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- альтернативные пути получения удовольствия и времяпровождения - 16;</w:t>
      </w:r>
    </w:p>
    <w:p w14:paraId="1D52BA50" w14:textId="77777777" w:rsidR="0042385C" w:rsidRPr="006772BB" w:rsidRDefault="0042385C" w:rsidP="0042385C">
      <w:p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- борьба с вредными привычками, показ, к чему приводит увлечение ими - 5;</w:t>
      </w:r>
    </w:p>
    <w:p w14:paraId="09C24EAE" w14:textId="77777777" w:rsidR="0042385C" w:rsidRDefault="0042385C" w:rsidP="0042385C">
      <w:pPr>
        <w:jc w:val="both"/>
        <w:rPr>
          <w:sz w:val="28"/>
          <w:szCs w:val="28"/>
        </w:rPr>
      </w:pPr>
      <w:r w:rsidRPr="006772BB">
        <w:rPr>
          <w:sz w:val="28"/>
          <w:szCs w:val="28"/>
        </w:rPr>
        <w:t>- суть наркомании и наказания, связанные с незаконным оборотом наркотиков - 5.</w:t>
      </w:r>
    </w:p>
    <w:p w14:paraId="7E5124DA" w14:textId="19B9E53D" w:rsidR="0042385C" w:rsidRPr="0042385C" w:rsidRDefault="0042385C" w:rsidP="0042385C">
      <w:pPr>
        <w:tabs>
          <w:tab w:val="left" w:pos="720"/>
        </w:tabs>
        <w:ind w:firstLine="708"/>
        <w:jc w:val="both"/>
      </w:pPr>
      <w:r>
        <w:rPr>
          <w:sz w:val="28"/>
          <w:szCs w:val="28"/>
        </w:rPr>
        <w:t xml:space="preserve">В 2022 году на страницах газеты были размещены </w:t>
      </w:r>
      <w:r w:rsidR="00BB0D8D">
        <w:rPr>
          <w:sz w:val="28"/>
          <w:szCs w:val="28"/>
        </w:rPr>
        <w:t>30</w:t>
      </w:r>
      <w:r>
        <w:rPr>
          <w:sz w:val="28"/>
          <w:szCs w:val="28"/>
        </w:rPr>
        <w:t xml:space="preserve"> публикации соответствующей тематики.</w:t>
      </w:r>
    </w:p>
    <w:p w14:paraId="09FFAF84" w14:textId="77777777" w:rsidR="0042385C" w:rsidRPr="005C1EC5" w:rsidRDefault="0042385C" w:rsidP="0042385C">
      <w:pPr>
        <w:ind w:firstLine="708"/>
        <w:jc w:val="both"/>
        <w:rPr>
          <w:sz w:val="28"/>
          <w:szCs w:val="28"/>
        </w:rPr>
      </w:pPr>
      <w:r w:rsidRPr="005C1EC5">
        <w:rPr>
          <w:sz w:val="28"/>
          <w:szCs w:val="28"/>
        </w:rPr>
        <w:t xml:space="preserve">Эти материалы размещены также на электронных ресурсах «Маяка», что увеличивает охват читательской аудитории. На нынешний день только в социальных сетях «Маяка» </w:t>
      </w:r>
      <w:proofErr w:type="gramStart"/>
      <w:r w:rsidRPr="005C1EC5">
        <w:rPr>
          <w:sz w:val="28"/>
          <w:szCs w:val="28"/>
        </w:rPr>
        <w:t>числится  более</w:t>
      </w:r>
      <w:proofErr w:type="gramEnd"/>
      <w:r w:rsidRPr="005C1EC5">
        <w:rPr>
          <w:sz w:val="28"/>
          <w:szCs w:val="28"/>
        </w:rPr>
        <w:t xml:space="preserve">  18 тысяч.</w:t>
      </w:r>
    </w:p>
    <w:p w14:paraId="30FD1938" w14:textId="7B1146F9" w:rsidR="0042385C" w:rsidRDefault="0042385C" w:rsidP="0042385C">
      <w:pPr>
        <w:ind w:firstLine="708"/>
        <w:jc w:val="both"/>
        <w:rPr>
          <w:sz w:val="28"/>
          <w:szCs w:val="28"/>
        </w:rPr>
      </w:pPr>
      <w:proofErr w:type="gramStart"/>
      <w:r w:rsidRPr="005C1EC5">
        <w:rPr>
          <w:sz w:val="28"/>
          <w:szCs w:val="28"/>
        </w:rPr>
        <w:t>Кроме того</w:t>
      </w:r>
      <w:proofErr w:type="gramEnd"/>
      <w:r w:rsidRPr="005C1EC5">
        <w:rPr>
          <w:sz w:val="28"/>
          <w:szCs w:val="28"/>
        </w:rPr>
        <w:t xml:space="preserve"> в газете «Маяк» и на ее ресурсах публикуются материалы, освещающие проводимые в районе мероприятия антинаркотической направленности </w:t>
      </w:r>
    </w:p>
    <w:p w14:paraId="78BD5102" w14:textId="77777777" w:rsidR="0023165B" w:rsidRDefault="0023165B" w:rsidP="0023165B">
      <w:pPr>
        <w:tabs>
          <w:tab w:val="left" w:pos="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Радио и </w:t>
      </w:r>
      <w:proofErr w:type="gramStart"/>
      <w:r>
        <w:rPr>
          <w:sz w:val="28"/>
          <w:szCs w:val="28"/>
        </w:rPr>
        <w:t>телевидения  в</w:t>
      </w:r>
      <w:proofErr w:type="gramEnd"/>
      <w:r>
        <w:rPr>
          <w:sz w:val="28"/>
          <w:szCs w:val="28"/>
        </w:rPr>
        <w:t xml:space="preserve"> районе нет.</w:t>
      </w:r>
    </w:p>
    <w:p w14:paraId="11D9A780" w14:textId="77777777" w:rsidR="0023165B" w:rsidRDefault="0023165B" w:rsidP="0023165B">
      <w:pPr>
        <w:tabs>
          <w:tab w:val="left" w:pos="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5FB9105" w14:textId="118EBED3" w:rsidR="0023165B" w:rsidRDefault="0023165B" w:rsidP="007D5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деятельности комиссии по делам несовершеннолетних и защите их прав Администрации Горшеченского района по организации профилактики наркомании среди детей и подростков.</w:t>
      </w:r>
    </w:p>
    <w:p w14:paraId="7EF75D81" w14:textId="0F0860FE" w:rsidR="0023165B" w:rsidRDefault="0023165B" w:rsidP="002316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Социальная профилактика правонарушений в районе организована на межведомственном взаимодействии всех служб системы профилактики при координирующей роли комиссии по делам несовершеннолетних и защите их прав Администрации Горшеченского района. </w:t>
      </w:r>
    </w:p>
    <w:p w14:paraId="72CB2542" w14:textId="4F7DA27A" w:rsidR="0023165B" w:rsidRPr="0023165B" w:rsidRDefault="0023165B" w:rsidP="0023165B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23165B">
        <w:rPr>
          <w:rFonts w:ascii="Times New Roman" w:hAnsi="Times New Roman" w:cs="Times New Roman"/>
        </w:rPr>
        <w:t xml:space="preserve">Сотрудниками КДН и ЗП района ежеквартально проводятся встречи с </w:t>
      </w:r>
      <w:proofErr w:type="gramStart"/>
      <w:r w:rsidRPr="0023165B">
        <w:rPr>
          <w:rFonts w:ascii="Times New Roman" w:hAnsi="Times New Roman" w:cs="Times New Roman"/>
        </w:rPr>
        <w:t>несовершеннолетними,  состоящими</w:t>
      </w:r>
      <w:proofErr w:type="gramEnd"/>
      <w:r w:rsidRPr="0023165B">
        <w:rPr>
          <w:rFonts w:ascii="Times New Roman" w:hAnsi="Times New Roman" w:cs="Times New Roman"/>
        </w:rPr>
        <w:t xml:space="preserve"> на всех видах профилактических учетов. 25 мая на базе </w:t>
      </w:r>
      <w:proofErr w:type="spellStart"/>
      <w:r w:rsidRPr="0023165B">
        <w:rPr>
          <w:rFonts w:ascii="Times New Roman" w:hAnsi="Times New Roman" w:cs="Times New Roman"/>
        </w:rPr>
        <w:t>горшеченского</w:t>
      </w:r>
      <w:proofErr w:type="spellEnd"/>
      <w:r w:rsidRPr="0023165B">
        <w:rPr>
          <w:rFonts w:ascii="Times New Roman" w:hAnsi="Times New Roman" w:cs="Times New Roman"/>
        </w:rPr>
        <w:t xml:space="preserve"> районного суда по вопросам летней занятости прошла встреча служб системы профилактики с вышеуказанной категории подростков. В течении сентября 2022 года во всех школах района прошли встречи с обучающимися, где были рассмотрены вопросы профилактики наркомании в подростковой и молодежной среде. Службы системы профилактики так же </w:t>
      </w:r>
      <w:r w:rsidRPr="0023165B">
        <w:rPr>
          <w:rFonts w:ascii="Times New Roman" w:hAnsi="Times New Roman" w:cs="Times New Roman"/>
        </w:rPr>
        <w:lastRenderedPageBreak/>
        <w:t xml:space="preserve">принимали участие в общешкольных родительских собраниях, где были освещены 3 основных проблемы подростковой и молодежной среды: табакокурение, алкоголизм и наркомания. Всем взрослым на родительских собраниях была роздана наглядная агитация, знакомящая с признаками наркотического опьянения подростков. Под особым контролем служб системы профилактики находятся дети и родители из неблагополучных семей, с которыми </w:t>
      </w:r>
      <w:proofErr w:type="gramStart"/>
      <w:r w:rsidRPr="0023165B">
        <w:rPr>
          <w:rFonts w:ascii="Times New Roman" w:hAnsi="Times New Roman" w:cs="Times New Roman"/>
        </w:rPr>
        <w:t>беседы  проводятся</w:t>
      </w:r>
      <w:proofErr w:type="gramEnd"/>
      <w:r w:rsidRPr="0023165B">
        <w:rPr>
          <w:rFonts w:ascii="Times New Roman" w:hAnsi="Times New Roman" w:cs="Times New Roman"/>
        </w:rPr>
        <w:t xml:space="preserve"> в индивидуальном порядке.</w:t>
      </w:r>
    </w:p>
    <w:p w14:paraId="76613781" w14:textId="77777777" w:rsidR="00553065" w:rsidRDefault="0023165B" w:rsidP="006360E3">
      <w:pPr>
        <w:tabs>
          <w:tab w:val="left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создан оперативный отряд из числа учителей, сотрудников ОМВД России по </w:t>
      </w:r>
      <w:proofErr w:type="spellStart"/>
      <w:r>
        <w:rPr>
          <w:sz w:val="28"/>
          <w:szCs w:val="28"/>
        </w:rPr>
        <w:t>Горшеченскому</w:t>
      </w:r>
      <w:proofErr w:type="spellEnd"/>
      <w:r>
        <w:rPr>
          <w:sz w:val="28"/>
          <w:szCs w:val="28"/>
        </w:rPr>
        <w:t xml:space="preserve"> району, членов КДН и ЗП Администрации Горшеченского района, который осуществляет дежурство в вечернее время в выходные и праздничные дни в местах массового скопления молодёжи. </w:t>
      </w:r>
      <w:r w:rsidR="00553065">
        <w:rPr>
          <w:sz w:val="28"/>
          <w:szCs w:val="28"/>
        </w:rPr>
        <w:t xml:space="preserve"> </w:t>
      </w:r>
    </w:p>
    <w:p w14:paraId="0A9B4AAD" w14:textId="35762C50" w:rsidR="00553065" w:rsidRDefault="00553065" w:rsidP="006360E3">
      <w:pPr>
        <w:ind w:firstLine="504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Проводились рейдовые мероприятия по проверке транспорта, учреждений торговли, досуговых учреждений, мест массового пребывания несовершеннолетних и молодёжи с целью выявления лиц в состоянии алкогольного и наркотического опьянения.</w:t>
      </w:r>
      <w:r>
        <w:rPr>
          <w:sz w:val="28"/>
          <w:szCs w:val="28"/>
        </w:rPr>
        <w:t xml:space="preserve">  </w:t>
      </w:r>
    </w:p>
    <w:p w14:paraId="028C773D" w14:textId="77777777" w:rsidR="0023165B" w:rsidRDefault="00553065" w:rsidP="006360E3">
      <w:pPr>
        <w:ind w:firstLine="708"/>
        <w:jc w:val="both"/>
        <w:rPr>
          <w:sz w:val="28"/>
          <w:szCs w:val="28"/>
        </w:rPr>
      </w:pPr>
      <w:r w:rsidRPr="00944279">
        <w:rPr>
          <w:sz w:val="28"/>
          <w:szCs w:val="28"/>
        </w:rPr>
        <w:t>Ежемесячно проводится мониторинг сети Интернет с целью выявления фактов незаконной рекламы и сбыта наркотических средств.</w:t>
      </w:r>
      <w:r>
        <w:rPr>
          <w:sz w:val="28"/>
          <w:szCs w:val="28"/>
        </w:rPr>
        <w:t xml:space="preserve"> </w:t>
      </w:r>
    </w:p>
    <w:p w14:paraId="61C70EF6" w14:textId="77777777" w:rsidR="0023165B" w:rsidRDefault="0023165B" w:rsidP="005530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делам несовершеннолетних и защите их прав Администрации Горшеченского района приняты меры по активизации индивидуальной профилактической работы с </w:t>
      </w:r>
      <w:proofErr w:type="gramStart"/>
      <w:r>
        <w:rPr>
          <w:sz w:val="28"/>
          <w:szCs w:val="28"/>
        </w:rPr>
        <w:t>несовершеннолетними  и</w:t>
      </w:r>
      <w:proofErr w:type="gramEnd"/>
      <w:r>
        <w:rPr>
          <w:sz w:val="28"/>
          <w:szCs w:val="28"/>
        </w:rPr>
        <w:t xml:space="preserve"> семьями, находящимися в социально-опасном положении. Для обеспечения согласованных действий в отношении подростков и родителей, состоящих на учёте в комиссии, разработаны и утверждены комплексные планы и программы реабилитации. Комплекс профилактич</w:t>
      </w:r>
      <w:r w:rsidR="00553065">
        <w:rPr>
          <w:sz w:val="28"/>
          <w:szCs w:val="28"/>
        </w:rPr>
        <w:t xml:space="preserve">еских мер ежегодно реализуется </w:t>
      </w:r>
      <w:r>
        <w:rPr>
          <w:sz w:val="28"/>
          <w:szCs w:val="28"/>
        </w:rPr>
        <w:t>в рамках проведения межведомственной комплексной профилактической операции «Подросток», проводимой ежегодно в период с 1 июня по 30 августа, межведомственных акций по выявлению детей, нуждающихся в защите государства (апрель, сентябрь).</w:t>
      </w:r>
    </w:p>
    <w:p w14:paraId="2C95EF3A" w14:textId="77777777" w:rsidR="00973F04" w:rsidRDefault="0023165B" w:rsidP="00973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муниципальных образованиях района созданы общественные советы </w:t>
      </w:r>
      <w:proofErr w:type="gramStart"/>
      <w:r>
        <w:rPr>
          <w:sz w:val="28"/>
          <w:szCs w:val="28"/>
        </w:rPr>
        <w:t>профилактики  правонарушений</w:t>
      </w:r>
      <w:proofErr w:type="gramEnd"/>
      <w:r>
        <w:rPr>
          <w:sz w:val="28"/>
          <w:szCs w:val="28"/>
        </w:rPr>
        <w:t>.</w:t>
      </w:r>
    </w:p>
    <w:p w14:paraId="0F075838" w14:textId="77777777" w:rsidR="00973F04" w:rsidRPr="00973F04" w:rsidRDefault="0023165B" w:rsidP="00973F04">
      <w:pPr>
        <w:jc w:val="both"/>
        <w:rPr>
          <w:color w:val="000000"/>
          <w:sz w:val="28"/>
          <w:szCs w:val="28"/>
        </w:rPr>
      </w:pPr>
      <w:r w:rsidRPr="00973F04">
        <w:rPr>
          <w:sz w:val="28"/>
          <w:szCs w:val="28"/>
        </w:rPr>
        <w:t xml:space="preserve">         </w:t>
      </w:r>
      <w:r w:rsidR="00973F04" w:rsidRPr="00973F04">
        <w:rPr>
          <w:color w:val="000000"/>
          <w:sz w:val="28"/>
          <w:szCs w:val="28"/>
        </w:rPr>
        <w:t xml:space="preserve">Профилактическая работа комиссии осуществляется в соответствии с планом работы комиссии на год, планами работы служб системы профилактики и учреждений системы профилактики. </w:t>
      </w:r>
    </w:p>
    <w:p w14:paraId="27D00F26" w14:textId="77777777" w:rsidR="00973F04" w:rsidRDefault="00973F04" w:rsidP="00973F04">
      <w:pPr>
        <w:jc w:val="both"/>
        <w:rPr>
          <w:sz w:val="28"/>
          <w:szCs w:val="28"/>
        </w:rPr>
      </w:pPr>
      <w:r w:rsidRPr="00973F04">
        <w:rPr>
          <w:color w:val="000000"/>
          <w:sz w:val="28"/>
          <w:szCs w:val="28"/>
        </w:rPr>
        <w:t>Планомерная, всесторонняя работа способствовала тому, что в</w:t>
      </w:r>
      <w:r w:rsidRPr="00973F04">
        <w:rPr>
          <w:sz w:val="28"/>
          <w:szCs w:val="28"/>
        </w:rPr>
        <w:t xml:space="preserve"> 2022 году несовершеннолетних, поставленных на учет за потребление наркотических и психотропных веществ не зарегистрировано.</w:t>
      </w:r>
    </w:p>
    <w:p w14:paraId="73E1DE1F" w14:textId="77777777" w:rsidR="00973F04" w:rsidRDefault="00973F04" w:rsidP="00973F04">
      <w:pPr>
        <w:jc w:val="both"/>
        <w:rPr>
          <w:color w:val="000000"/>
          <w:sz w:val="28"/>
          <w:szCs w:val="28"/>
        </w:rPr>
      </w:pPr>
    </w:p>
    <w:p w14:paraId="3B1349BE" w14:textId="773CDBC4" w:rsidR="0023165B" w:rsidRPr="00973F04" w:rsidRDefault="0023165B" w:rsidP="007D517F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7.Анализ работы общественных организаций, официально зарегистрированных на территории </w:t>
      </w:r>
      <w:proofErr w:type="gramStart"/>
      <w:r>
        <w:rPr>
          <w:b/>
          <w:sz w:val="28"/>
          <w:szCs w:val="28"/>
        </w:rPr>
        <w:t>района,  которые</w:t>
      </w:r>
      <w:proofErr w:type="gramEnd"/>
      <w:r>
        <w:rPr>
          <w:b/>
          <w:sz w:val="28"/>
          <w:szCs w:val="28"/>
        </w:rPr>
        <w:t xml:space="preserve">  в соответствии со своим Уставом проводят антинаркотическую профилактическую деятельность. Формы их взаимодействия с органами местного самоуправления района</w:t>
      </w:r>
    </w:p>
    <w:p w14:paraId="6E00C8E0" w14:textId="77777777" w:rsidR="0023165B" w:rsidRDefault="0023165B" w:rsidP="007D517F">
      <w:pPr>
        <w:ind w:left="360"/>
        <w:jc w:val="center"/>
        <w:rPr>
          <w:b/>
          <w:sz w:val="28"/>
          <w:szCs w:val="28"/>
        </w:rPr>
      </w:pPr>
    </w:p>
    <w:p w14:paraId="2F2724D3" w14:textId="77777777" w:rsidR="0023165B" w:rsidRPr="00955848" w:rsidRDefault="0023165B" w:rsidP="0023165B">
      <w:pPr>
        <w:ind w:left="180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Среди общественных организаций, официально зарегистрированных на территории района, антинаркотическую профилактическую работу среди несовершеннолетних и молодёжи активно проводит районное отделение </w:t>
      </w:r>
      <w:r>
        <w:rPr>
          <w:sz w:val="28"/>
          <w:szCs w:val="28"/>
        </w:rPr>
        <w:lastRenderedPageBreak/>
        <w:t xml:space="preserve">Общероссийской общественно-государственной   просветительской организации </w:t>
      </w:r>
      <w:r w:rsidRPr="00955848">
        <w:rPr>
          <w:bCs/>
          <w:sz w:val="28"/>
          <w:szCs w:val="28"/>
        </w:rPr>
        <w:t xml:space="preserve">Общества «Знание». </w:t>
      </w:r>
    </w:p>
    <w:p w14:paraId="0BBC786A" w14:textId="7209A877" w:rsidR="006360E3" w:rsidRDefault="006360E3" w:rsidP="0023165B">
      <w:pPr>
        <w:ind w:left="180" w:firstLine="900"/>
        <w:jc w:val="both"/>
        <w:rPr>
          <w:sz w:val="28"/>
          <w:szCs w:val="28"/>
        </w:rPr>
      </w:pPr>
      <w:r w:rsidRPr="00955848">
        <w:rPr>
          <w:bCs/>
          <w:sz w:val="28"/>
          <w:szCs w:val="28"/>
        </w:rPr>
        <w:t xml:space="preserve">Так же в пропаганде здорового образа жизни привлекается отряд серебряного </w:t>
      </w:r>
      <w:proofErr w:type="spellStart"/>
      <w:r w:rsidRPr="00955848">
        <w:rPr>
          <w:bCs/>
          <w:sz w:val="28"/>
          <w:szCs w:val="28"/>
        </w:rPr>
        <w:t>волонтерства</w:t>
      </w:r>
      <w:proofErr w:type="spellEnd"/>
      <w:r w:rsidRPr="00955848">
        <w:rPr>
          <w:bCs/>
          <w:sz w:val="28"/>
          <w:szCs w:val="28"/>
        </w:rPr>
        <w:t xml:space="preserve"> «Добро»</w:t>
      </w:r>
      <w:r w:rsidR="00670DB5" w:rsidRPr="00955848">
        <w:rPr>
          <w:bCs/>
          <w:sz w:val="28"/>
          <w:szCs w:val="28"/>
        </w:rPr>
        <w:t xml:space="preserve"> созданн</w:t>
      </w:r>
      <w:r w:rsidR="007D517F" w:rsidRPr="00955848">
        <w:rPr>
          <w:bCs/>
          <w:sz w:val="28"/>
          <w:szCs w:val="28"/>
        </w:rPr>
        <w:t>ый</w:t>
      </w:r>
      <w:r w:rsidR="00670DB5" w:rsidRPr="00955848">
        <w:rPr>
          <w:bCs/>
          <w:sz w:val="28"/>
          <w:szCs w:val="28"/>
        </w:rPr>
        <w:t xml:space="preserve"> на базе </w:t>
      </w:r>
      <w:r w:rsidR="00955848" w:rsidRPr="00955848">
        <w:rPr>
          <w:bCs/>
          <w:sz w:val="28"/>
          <w:szCs w:val="28"/>
        </w:rPr>
        <w:t>Горшеченского районного Совета ветеранов, (пенсионеров) войны, труда, Вооруженных Сил и правоохранительных органов Российской Федерации</w:t>
      </w:r>
      <w:r w:rsidRPr="00955848"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360E3">
        <w:rPr>
          <w:sz w:val="28"/>
          <w:szCs w:val="28"/>
        </w:rPr>
        <w:t xml:space="preserve">Отряд активно принимает участие в проводимых спортивных мероприятиях, тематических </w:t>
      </w:r>
      <w:r>
        <w:rPr>
          <w:sz w:val="28"/>
          <w:szCs w:val="28"/>
        </w:rPr>
        <w:t xml:space="preserve">и профилактических </w:t>
      </w:r>
      <w:r w:rsidRPr="006360E3">
        <w:rPr>
          <w:sz w:val="28"/>
          <w:szCs w:val="28"/>
        </w:rPr>
        <w:t xml:space="preserve">акциях. </w:t>
      </w:r>
    </w:p>
    <w:p w14:paraId="5864321A" w14:textId="77777777" w:rsidR="00670DB5" w:rsidRPr="006360E3" w:rsidRDefault="00670DB5" w:rsidP="0023165B">
      <w:pPr>
        <w:ind w:left="180" w:firstLine="900"/>
        <w:jc w:val="both"/>
        <w:rPr>
          <w:sz w:val="28"/>
          <w:szCs w:val="28"/>
        </w:rPr>
      </w:pPr>
      <w:r w:rsidRPr="00FB753D">
        <w:rPr>
          <w:sz w:val="28"/>
          <w:szCs w:val="28"/>
        </w:rPr>
        <w:t>В 2022 году в 15 районах Курской области открыты</w:t>
      </w:r>
      <w:r w:rsidR="00533998" w:rsidRPr="00FB753D">
        <w:rPr>
          <w:sz w:val="28"/>
          <w:szCs w:val="28"/>
        </w:rPr>
        <w:t xml:space="preserve"> представительства Ресурсного центра добровольчества Курск</w:t>
      </w:r>
      <w:r w:rsidR="00FB753D" w:rsidRPr="00FB753D">
        <w:rPr>
          <w:sz w:val="28"/>
          <w:szCs w:val="28"/>
        </w:rPr>
        <w:t>ой области</w:t>
      </w:r>
      <w:r w:rsidRPr="00FB753D">
        <w:rPr>
          <w:sz w:val="28"/>
          <w:szCs w:val="28"/>
        </w:rPr>
        <w:t xml:space="preserve">. Такой центр открыт и в </w:t>
      </w:r>
      <w:proofErr w:type="spellStart"/>
      <w:r w:rsidRPr="00FB753D">
        <w:rPr>
          <w:sz w:val="28"/>
          <w:szCs w:val="28"/>
        </w:rPr>
        <w:t>Горшеченском</w:t>
      </w:r>
      <w:proofErr w:type="spellEnd"/>
      <w:r w:rsidRPr="00FB753D">
        <w:rPr>
          <w:sz w:val="28"/>
          <w:szCs w:val="28"/>
        </w:rPr>
        <w:t xml:space="preserve"> районе. На его базе </w:t>
      </w:r>
      <w:r w:rsidR="00533998" w:rsidRPr="00FB753D">
        <w:rPr>
          <w:sz w:val="28"/>
          <w:szCs w:val="28"/>
        </w:rPr>
        <w:t>реализуются</w:t>
      </w:r>
      <w:r w:rsidR="00533998">
        <w:rPr>
          <w:sz w:val="28"/>
          <w:szCs w:val="28"/>
        </w:rPr>
        <w:t xml:space="preserve"> мероприятия волонтерских отрядов по различным направлениям деятельности,</w:t>
      </w:r>
      <w:r w:rsidR="00FB753D">
        <w:rPr>
          <w:sz w:val="28"/>
          <w:szCs w:val="28"/>
        </w:rPr>
        <w:t xml:space="preserve"> один из которых формирование здоровой нации, здорового общества,</w:t>
      </w:r>
      <w:r w:rsidR="00533998">
        <w:rPr>
          <w:sz w:val="28"/>
          <w:szCs w:val="28"/>
        </w:rPr>
        <w:t xml:space="preserve"> а так же </w:t>
      </w:r>
      <w:proofErr w:type="gramStart"/>
      <w:r w:rsidR="00533998">
        <w:rPr>
          <w:sz w:val="28"/>
          <w:szCs w:val="28"/>
        </w:rPr>
        <w:t>мероприятия  антиалкогольной</w:t>
      </w:r>
      <w:proofErr w:type="gramEnd"/>
      <w:r w:rsidR="00533998">
        <w:rPr>
          <w:sz w:val="28"/>
          <w:szCs w:val="28"/>
        </w:rPr>
        <w:t xml:space="preserve"> и антинаркотической направленности.</w:t>
      </w:r>
    </w:p>
    <w:p w14:paraId="16E3071C" w14:textId="6FBCE5C5" w:rsidR="0023165B" w:rsidRDefault="0023165B" w:rsidP="0023165B">
      <w:pPr>
        <w:ind w:left="18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системной профилактической работы</w:t>
      </w:r>
      <w:r w:rsidR="00670DB5">
        <w:rPr>
          <w:sz w:val="28"/>
          <w:szCs w:val="28"/>
        </w:rPr>
        <w:t xml:space="preserve"> общественные организации привлекают педагогических работников</w:t>
      </w:r>
      <w:r>
        <w:rPr>
          <w:sz w:val="28"/>
          <w:szCs w:val="28"/>
        </w:rPr>
        <w:t xml:space="preserve"> образ</w:t>
      </w:r>
      <w:r w:rsidR="00670DB5">
        <w:rPr>
          <w:sz w:val="28"/>
          <w:szCs w:val="28"/>
        </w:rPr>
        <w:t>овательных учреждений, работников культуры, медицинских работников, специалистов КДН и ЗП</w:t>
      </w:r>
      <w:r>
        <w:rPr>
          <w:sz w:val="28"/>
          <w:szCs w:val="28"/>
        </w:rPr>
        <w:t xml:space="preserve">. Последовательная профилактическая работа </w:t>
      </w:r>
      <w:r w:rsidR="00670DB5">
        <w:rPr>
          <w:sz w:val="28"/>
          <w:szCs w:val="28"/>
        </w:rPr>
        <w:t xml:space="preserve">общественных организаций помогает выявить негативные явления происходящие в обществе, </w:t>
      </w:r>
      <w:proofErr w:type="gramStart"/>
      <w:r>
        <w:rPr>
          <w:sz w:val="28"/>
          <w:szCs w:val="28"/>
        </w:rPr>
        <w:t>включает  информирование</w:t>
      </w:r>
      <w:proofErr w:type="gramEnd"/>
      <w:r>
        <w:rPr>
          <w:sz w:val="28"/>
          <w:szCs w:val="28"/>
        </w:rPr>
        <w:t xml:space="preserve"> о причинах, формах и последствиях употребления наркотических веществ, формирование навыков анализа и критической оценки информации о наркотиках, обучение умению  принимат</w:t>
      </w:r>
      <w:r w:rsidR="00670DB5">
        <w:rPr>
          <w:sz w:val="28"/>
          <w:szCs w:val="28"/>
        </w:rPr>
        <w:t xml:space="preserve">ь правильные решения, </w:t>
      </w:r>
      <w:r>
        <w:rPr>
          <w:sz w:val="28"/>
          <w:szCs w:val="28"/>
        </w:rPr>
        <w:t>формирование установки на здоровый образ жизни.</w:t>
      </w:r>
    </w:p>
    <w:p w14:paraId="1E9473B9" w14:textId="77777777" w:rsidR="0023165B" w:rsidRDefault="0023165B" w:rsidP="0023165B">
      <w:pPr>
        <w:ind w:left="180" w:firstLine="900"/>
        <w:jc w:val="both"/>
        <w:rPr>
          <w:b/>
          <w:sz w:val="28"/>
          <w:szCs w:val="28"/>
        </w:rPr>
      </w:pPr>
    </w:p>
    <w:p w14:paraId="40283CAD" w14:textId="77777777" w:rsidR="0023165B" w:rsidRDefault="0023165B" w:rsidP="0023165B">
      <w:pPr>
        <w:ind w:left="180" w:firstLine="900"/>
        <w:jc w:val="both"/>
        <w:rPr>
          <w:b/>
          <w:sz w:val="28"/>
          <w:szCs w:val="28"/>
        </w:rPr>
      </w:pPr>
    </w:p>
    <w:p w14:paraId="62AC82BA" w14:textId="3CC798A6" w:rsidR="0023165B" w:rsidRDefault="0023165B" w:rsidP="007D517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7D5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 об исполнении поручений антинаркотической к</w:t>
      </w:r>
      <w:r w:rsidR="0042385C">
        <w:rPr>
          <w:b/>
          <w:sz w:val="28"/>
          <w:szCs w:val="28"/>
        </w:rPr>
        <w:t xml:space="preserve">омиссии в Курской области в 2022 </w:t>
      </w:r>
      <w:r>
        <w:rPr>
          <w:b/>
          <w:sz w:val="28"/>
          <w:szCs w:val="28"/>
        </w:rPr>
        <w:t>г.</w:t>
      </w:r>
    </w:p>
    <w:p w14:paraId="0F1FF729" w14:textId="5037E94D" w:rsidR="0023165B" w:rsidRDefault="0023165B" w:rsidP="007D517F">
      <w:pPr>
        <w:ind w:left="360"/>
        <w:jc w:val="center"/>
        <w:rPr>
          <w:b/>
          <w:sz w:val="28"/>
          <w:szCs w:val="28"/>
        </w:rPr>
      </w:pPr>
    </w:p>
    <w:p w14:paraId="58598E59" w14:textId="77777777" w:rsidR="0023165B" w:rsidRPr="00AB6BA8" w:rsidRDefault="0023165B" w:rsidP="00231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6BA8">
        <w:rPr>
          <w:sz w:val="28"/>
          <w:szCs w:val="28"/>
        </w:rPr>
        <w:t>Поручения антинаркотической к</w:t>
      </w:r>
      <w:r w:rsidR="0042385C">
        <w:rPr>
          <w:sz w:val="28"/>
          <w:szCs w:val="28"/>
        </w:rPr>
        <w:t xml:space="preserve">омиссии в Курской области в 2022 </w:t>
      </w:r>
      <w:r w:rsidRPr="00AB6BA8">
        <w:rPr>
          <w:sz w:val="28"/>
          <w:szCs w:val="28"/>
        </w:rPr>
        <w:t xml:space="preserve">г. исполнялись согласно обозначенным срокам. </w:t>
      </w:r>
    </w:p>
    <w:p w14:paraId="7EB6DDD8" w14:textId="77777777" w:rsidR="0023165B" w:rsidRDefault="0023165B" w:rsidP="0023165B">
      <w:pPr>
        <w:ind w:left="180" w:hanging="540"/>
        <w:jc w:val="both"/>
        <w:rPr>
          <w:b/>
          <w:sz w:val="28"/>
          <w:szCs w:val="28"/>
        </w:rPr>
      </w:pPr>
    </w:p>
    <w:p w14:paraId="199DFCC1" w14:textId="5ADA5E35" w:rsidR="00BB5E6B" w:rsidRPr="00A626F1" w:rsidRDefault="0023165B" w:rsidP="00BB5E6B">
      <w:pPr>
        <w:pStyle w:val="Style13"/>
        <w:widowControl/>
        <w:tabs>
          <w:tab w:val="left" w:pos="720"/>
        </w:tabs>
        <w:spacing w:line="240" w:lineRule="auto"/>
        <w:ind w:firstLine="499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BB5E6B" w:rsidRPr="00A626F1">
        <w:rPr>
          <w:b/>
          <w:sz w:val="26"/>
          <w:szCs w:val="26"/>
        </w:rPr>
        <w:t>8.1.</w:t>
      </w:r>
      <w:r w:rsidR="00BB5E6B">
        <w:rPr>
          <w:b/>
          <w:sz w:val="26"/>
          <w:szCs w:val="26"/>
        </w:rPr>
        <w:t xml:space="preserve"> Информация по исполнению поручений письма аппарата антинаркотической комиссии в Курской области № 03.4-06-11/52</w:t>
      </w:r>
      <w:r w:rsidR="00524F97">
        <w:rPr>
          <w:b/>
          <w:sz w:val="26"/>
          <w:szCs w:val="26"/>
        </w:rPr>
        <w:t>7</w:t>
      </w:r>
      <w:r w:rsidR="00BB5E6B">
        <w:rPr>
          <w:b/>
          <w:sz w:val="26"/>
          <w:szCs w:val="26"/>
        </w:rPr>
        <w:t xml:space="preserve"> от 16.06.2022г. (Анализ наркоситуации, актуальные проблемы в сфере противодействия незаконному обороту наркотиков, оценка эффективности деятельности антинаркотической комиссии района (города) Курской области по итогам 2021-2022 годов).</w:t>
      </w:r>
      <w:r w:rsidR="00BB5E6B">
        <w:rPr>
          <w:rStyle w:val="aa"/>
          <w:b/>
          <w:sz w:val="26"/>
          <w:szCs w:val="26"/>
        </w:rPr>
        <w:footnoteReference w:id="1"/>
      </w:r>
    </w:p>
    <w:p w14:paraId="4869AECA" w14:textId="5CF62931" w:rsidR="0023165B" w:rsidRPr="00FB3453" w:rsidRDefault="0023165B" w:rsidP="0023165B">
      <w:pPr>
        <w:ind w:left="180" w:firstLine="900"/>
        <w:jc w:val="both"/>
        <w:rPr>
          <w:b/>
          <w:sz w:val="28"/>
          <w:szCs w:val="28"/>
        </w:rPr>
      </w:pPr>
    </w:p>
    <w:p w14:paraId="19635706" w14:textId="2EF4D945" w:rsidR="0023165B" w:rsidRDefault="00524F97" w:rsidP="00524F9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4F97">
        <w:rPr>
          <w:sz w:val="28"/>
          <w:szCs w:val="28"/>
        </w:rPr>
        <w:t>оручени</w:t>
      </w:r>
      <w:r>
        <w:rPr>
          <w:sz w:val="28"/>
          <w:szCs w:val="28"/>
        </w:rPr>
        <w:t>е</w:t>
      </w:r>
      <w:r w:rsidRPr="00524F97">
        <w:rPr>
          <w:sz w:val="28"/>
          <w:szCs w:val="28"/>
        </w:rPr>
        <w:t xml:space="preserve"> письма аппарата антинаркотической комиссии в Курской области № </w:t>
      </w:r>
      <w:r w:rsidRPr="00524F97">
        <w:rPr>
          <w:sz w:val="28"/>
          <w:szCs w:val="28"/>
        </w:rPr>
        <w:t>№ 03.4-06-11/524-556 от 16.06.2022</w:t>
      </w:r>
      <w:r>
        <w:rPr>
          <w:sz w:val="28"/>
          <w:szCs w:val="28"/>
        </w:rPr>
        <w:t xml:space="preserve"> </w:t>
      </w:r>
      <w:r w:rsidRPr="00524F97">
        <w:rPr>
          <w:sz w:val="28"/>
          <w:szCs w:val="28"/>
        </w:rPr>
        <w:t>г.</w:t>
      </w:r>
      <w:r>
        <w:rPr>
          <w:sz w:val="28"/>
          <w:szCs w:val="28"/>
        </w:rPr>
        <w:t xml:space="preserve"> выполнено:</w:t>
      </w:r>
    </w:p>
    <w:p w14:paraId="013DC848" w14:textId="5CF98949" w:rsidR="00524F97" w:rsidRDefault="00524F97" w:rsidP="00524F9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 личный контроль председателя комиссии за подготовкой и проведением заседаний муниципальной антинаркотической комиссии, организацией ее деятельности в соответствии с Положением Комиссии и Регламентом Комиссии;</w:t>
      </w:r>
    </w:p>
    <w:p w14:paraId="6C14956D" w14:textId="2364AE68" w:rsidR="00524F97" w:rsidRDefault="00524F97" w:rsidP="00524F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 личный контроль председателя</w:t>
      </w:r>
      <w:r w:rsidR="000C6D41">
        <w:rPr>
          <w:sz w:val="28"/>
          <w:szCs w:val="28"/>
        </w:rPr>
        <w:t xml:space="preserve"> комиссии за исполнением направляемых поручений Государственного антинаркотического комитета, антинаркотической комиссии в Курской области и принятых решений АНК Горшеченского района Курской области;</w:t>
      </w:r>
    </w:p>
    <w:p w14:paraId="68839F66" w14:textId="77777777" w:rsidR="000C6D41" w:rsidRDefault="000C6D41" w:rsidP="00524F97">
      <w:pPr>
        <w:jc w:val="both"/>
        <w:rPr>
          <w:sz w:val="28"/>
          <w:szCs w:val="28"/>
        </w:rPr>
      </w:pPr>
    </w:p>
    <w:p w14:paraId="2A91B9A6" w14:textId="1C87012C" w:rsidR="000C6D41" w:rsidRDefault="000C6D41" w:rsidP="0052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обеспечено личное участие в работе антинаркотической комиссии начальника ОМВД по </w:t>
      </w:r>
      <w:proofErr w:type="spellStart"/>
      <w:r>
        <w:rPr>
          <w:sz w:val="28"/>
          <w:szCs w:val="28"/>
        </w:rPr>
        <w:t>Горшеченскому</w:t>
      </w:r>
      <w:proofErr w:type="spellEnd"/>
      <w:r>
        <w:rPr>
          <w:sz w:val="28"/>
          <w:szCs w:val="28"/>
        </w:rPr>
        <w:t xml:space="preserve"> району с ежеквартальным докладом на заседании о наркоситуации;</w:t>
      </w:r>
    </w:p>
    <w:p w14:paraId="0244A4CB" w14:textId="77777777" w:rsidR="000C6D41" w:rsidRDefault="000C6D41" w:rsidP="00524F97">
      <w:pPr>
        <w:jc w:val="both"/>
        <w:rPr>
          <w:sz w:val="28"/>
          <w:szCs w:val="28"/>
        </w:rPr>
      </w:pPr>
    </w:p>
    <w:p w14:paraId="51283A9B" w14:textId="1E72AEE1" w:rsid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sz w:val="28"/>
          <w:szCs w:val="28"/>
        </w:rPr>
        <w:t xml:space="preserve">- </w:t>
      </w:r>
      <w:r w:rsidRPr="000C6D41">
        <w:rPr>
          <w:noProof/>
          <w:sz w:val="28"/>
          <w:szCs w:val="28"/>
        </w:rPr>
        <w:t>отчет о деятельности АНК Горшеченского района Курской области по итогам 2021 года подготовлен и направлен в аппарат АНК Курской области в обозначенные сроки;</w:t>
      </w:r>
    </w:p>
    <w:p w14:paraId="30ABAAE2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</w:p>
    <w:p w14:paraId="037092C6" w14:textId="44C772F9" w:rsid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>- заседание АНК Горшеченского района Курской области во втором квартале 2022 гожа проведено 28.06.2022 г. Доклад о наркоситуации в Курской области, наркоситуации в Горшеченском районе Курской области внесен в повестку заседания АНК в 3 квартале;</w:t>
      </w:r>
    </w:p>
    <w:p w14:paraId="32929040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</w:p>
    <w:p w14:paraId="10BB6BCE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>- в план работы Комиссии на 3-4 кварталы 2022 года включены дополнительные вопросы:</w:t>
      </w:r>
    </w:p>
    <w:p w14:paraId="01238852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 xml:space="preserve">      «О повышении информированности населения о порядке межведомственного взаимодействия органов системы профилактики по вопросам выявления наркопотребителей и оказания им медицинской, социальной, юридической и иной необходимой помощи с целью осуществления адресной (индивидуальной) поддержки. Оказание помощи в трудоустройстве лицам с зависимыми формами поведения»;</w:t>
      </w:r>
    </w:p>
    <w:p w14:paraId="4B315408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 xml:space="preserve">      «Об организации и проведении профилактичеких мероприятий, касающихся выявления и уничтожения незаконных надписей на зданиях и сооружениях Горшеченского района, рекламирующих пронаркотические интернет-контенты» с заслушиванием ответственных лиц за данное направление деятельности;</w:t>
      </w:r>
    </w:p>
    <w:p w14:paraId="3E71911F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 xml:space="preserve">      «Об эффективности реализации Стратегии государственной антинаркотической политики Российской Федерации на период до 2030 года на территории Горшеченского района Курской области по итогам года»;</w:t>
      </w:r>
    </w:p>
    <w:p w14:paraId="25D92BE1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 xml:space="preserve">      «О реализации и финансировании антинаркотических мероприятий муниципальной программы Горшеченского района Курской области «Профилактика правонарушений на территории Горшеченского района Курской области» по итогам года»;</w:t>
      </w:r>
    </w:p>
    <w:p w14:paraId="17751382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</w:p>
    <w:p w14:paraId="017A219F" w14:textId="77777777" w:rsidR="000C6D41" w:rsidRPr="000C6D41" w:rsidRDefault="000C6D41" w:rsidP="000C6D41">
      <w:pPr>
        <w:tabs>
          <w:tab w:val="right" w:pos="9780"/>
        </w:tabs>
        <w:jc w:val="both"/>
        <w:rPr>
          <w:noProof/>
          <w:sz w:val="28"/>
          <w:szCs w:val="28"/>
        </w:rPr>
      </w:pPr>
      <w:r w:rsidRPr="000C6D41">
        <w:rPr>
          <w:noProof/>
          <w:sz w:val="28"/>
          <w:szCs w:val="28"/>
        </w:rPr>
        <w:t>- информация о деятельности и принятых решениях АНК Горшеченского района Курской области размещена на официальном сате Администрации Горшеченского района.</w:t>
      </w:r>
    </w:p>
    <w:p w14:paraId="599BB7F3" w14:textId="45687780" w:rsidR="000C6D41" w:rsidRPr="00524F97" w:rsidRDefault="000C6D41" w:rsidP="00524F97">
      <w:pPr>
        <w:jc w:val="both"/>
        <w:rPr>
          <w:sz w:val="28"/>
          <w:szCs w:val="28"/>
        </w:rPr>
      </w:pPr>
    </w:p>
    <w:p w14:paraId="130E3A47" w14:textId="77777777" w:rsidR="0057077F" w:rsidRPr="00524F97" w:rsidRDefault="0057077F" w:rsidP="00524F97">
      <w:pPr>
        <w:ind w:firstLine="426"/>
        <w:jc w:val="both"/>
        <w:rPr>
          <w:sz w:val="28"/>
          <w:szCs w:val="28"/>
        </w:rPr>
      </w:pPr>
    </w:p>
    <w:p w14:paraId="1853AE86" w14:textId="77777777" w:rsidR="0042385C" w:rsidRDefault="0042385C" w:rsidP="005546DF">
      <w:pPr>
        <w:ind w:firstLine="426"/>
        <w:jc w:val="both"/>
        <w:rPr>
          <w:sz w:val="28"/>
          <w:szCs w:val="28"/>
        </w:rPr>
      </w:pPr>
    </w:p>
    <w:p w14:paraId="67771DD1" w14:textId="0CC151FA" w:rsidR="002C4E0D" w:rsidRDefault="002C4E0D" w:rsidP="002C4E0D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C4E0D" w:rsidSect="00C315A7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9E8B8" w14:textId="77777777" w:rsidR="000C403A" w:rsidRDefault="000C403A" w:rsidP="00787DCF">
      <w:r>
        <w:separator/>
      </w:r>
    </w:p>
  </w:endnote>
  <w:endnote w:type="continuationSeparator" w:id="0">
    <w:p w14:paraId="722CE250" w14:textId="77777777" w:rsidR="000C403A" w:rsidRDefault="000C403A" w:rsidP="0078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D68A7" w14:textId="77777777" w:rsidR="000C403A" w:rsidRDefault="000C403A" w:rsidP="00787DCF">
      <w:r>
        <w:separator/>
      </w:r>
    </w:p>
  </w:footnote>
  <w:footnote w:type="continuationSeparator" w:id="0">
    <w:p w14:paraId="591D71DE" w14:textId="77777777" w:rsidR="000C403A" w:rsidRDefault="000C403A" w:rsidP="00787DCF">
      <w:r>
        <w:continuationSeparator/>
      </w:r>
    </w:p>
  </w:footnote>
  <w:footnote w:id="1">
    <w:p w14:paraId="6A9715AA" w14:textId="77777777" w:rsidR="00BB5E6B" w:rsidRDefault="00BB5E6B" w:rsidP="00BB5E6B">
      <w:pPr>
        <w:pStyle w:val="a8"/>
      </w:pPr>
      <w:r>
        <w:rPr>
          <w:rStyle w:val="aa"/>
        </w:rPr>
        <w:footnoteRef/>
      </w:r>
      <w:r>
        <w:t xml:space="preserve"> - отчет предоставляется </w:t>
      </w:r>
      <w:r w:rsidRPr="004A2222">
        <w:rPr>
          <w:b/>
        </w:rPr>
        <w:t>строго по каждому пункту</w:t>
      </w:r>
      <w:r>
        <w:t xml:space="preserve"> поручений.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27231"/>
    <w:multiLevelType w:val="hybridMultilevel"/>
    <w:tmpl w:val="0D1C68C0"/>
    <w:lvl w:ilvl="0" w:tplc="2C12229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3D5A288C">
      <w:numFmt w:val="none"/>
      <w:lvlText w:val=""/>
      <w:lvlJc w:val="left"/>
      <w:pPr>
        <w:tabs>
          <w:tab w:val="num" w:pos="360"/>
        </w:tabs>
      </w:pPr>
    </w:lvl>
    <w:lvl w:ilvl="2" w:tplc="E4D0C654">
      <w:numFmt w:val="none"/>
      <w:lvlText w:val=""/>
      <w:lvlJc w:val="left"/>
      <w:pPr>
        <w:tabs>
          <w:tab w:val="num" w:pos="360"/>
        </w:tabs>
      </w:pPr>
    </w:lvl>
    <w:lvl w:ilvl="3" w:tplc="39E80A0A">
      <w:numFmt w:val="none"/>
      <w:lvlText w:val=""/>
      <w:lvlJc w:val="left"/>
      <w:pPr>
        <w:tabs>
          <w:tab w:val="num" w:pos="360"/>
        </w:tabs>
      </w:pPr>
    </w:lvl>
    <w:lvl w:ilvl="4" w:tplc="9F366B42">
      <w:numFmt w:val="none"/>
      <w:lvlText w:val=""/>
      <w:lvlJc w:val="left"/>
      <w:pPr>
        <w:tabs>
          <w:tab w:val="num" w:pos="360"/>
        </w:tabs>
      </w:pPr>
    </w:lvl>
    <w:lvl w:ilvl="5" w:tplc="54C09BEC">
      <w:numFmt w:val="none"/>
      <w:lvlText w:val=""/>
      <w:lvlJc w:val="left"/>
      <w:pPr>
        <w:tabs>
          <w:tab w:val="num" w:pos="360"/>
        </w:tabs>
      </w:pPr>
    </w:lvl>
    <w:lvl w:ilvl="6" w:tplc="14E260B4">
      <w:numFmt w:val="none"/>
      <w:lvlText w:val=""/>
      <w:lvlJc w:val="left"/>
      <w:pPr>
        <w:tabs>
          <w:tab w:val="num" w:pos="360"/>
        </w:tabs>
      </w:pPr>
    </w:lvl>
    <w:lvl w:ilvl="7" w:tplc="5808ABA8">
      <w:numFmt w:val="none"/>
      <w:lvlText w:val=""/>
      <w:lvlJc w:val="left"/>
      <w:pPr>
        <w:tabs>
          <w:tab w:val="num" w:pos="360"/>
        </w:tabs>
      </w:pPr>
    </w:lvl>
    <w:lvl w:ilvl="8" w:tplc="D3FC14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95"/>
    <w:rsid w:val="00020795"/>
    <w:rsid w:val="00050093"/>
    <w:rsid w:val="000C403A"/>
    <w:rsid w:val="000C6D41"/>
    <w:rsid w:val="00134B0C"/>
    <w:rsid w:val="00152794"/>
    <w:rsid w:val="001B042E"/>
    <w:rsid w:val="001F145A"/>
    <w:rsid w:val="0023165B"/>
    <w:rsid w:val="00257484"/>
    <w:rsid w:val="00284AF1"/>
    <w:rsid w:val="0029145E"/>
    <w:rsid w:val="002C4E0D"/>
    <w:rsid w:val="003945ED"/>
    <w:rsid w:val="0042385C"/>
    <w:rsid w:val="00524F97"/>
    <w:rsid w:val="00533998"/>
    <w:rsid w:val="00536336"/>
    <w:rsid w:val="00553065"/>
    <w:rsid w:val="005546DF"/>
    <w:rsid w:val="0057077F"/>
    <w:rsid w:val="0057204B"/>
    <w:rsid w:val="00590A2B"/>
    <w:rsid w:val="006360E3"/>
    <w:rsid w:val="00670DB5"/>
    <w:rsid w:val="0071400E"/>
    <w:rsid w:val="00721AA7"/>
    <w:rsid w:val="00787DCF"/>
    <w:rsid w:val="007D517F"/>
    <w:rsid w:val="007F0728"/>
    <w:rsid w:val="00864893"/>
    <w:rsid w:val="00874CDA"/>
    <w:rsid w:val="00884EA9"/>
    <w:rsid w:val="008B0943"/>
    <w:rsid w:val="00955848"/>
    <w:rsid w:val="00973F04"/>
    <w:rsid w:val="00986655"/>
    <w:rsid w:val="00BB0D8D"/>
    <w:rsid w:val="00BB5E6B"/>
    <w:rsid w:val="00C315A7"/>
    <w:rsid w:val="00CB0686"/>
    <w:rsid w:val="00D332E1"/>
    <w:rsid w:val="00D47F85"/>
    <w:rsid w:val="00D56FEF"/>
    <w:rsid w:val="00D74866"/>
    <w:rsid w:val="00DD74D8"/>
    <w:rsid w:val="00DF0043"/>
    <w:rsid w:val="00E82AE6"/>
    <w:rsid w:val="00EA595E"/>
    <w:rsid w:val="00EC5443"/>
    <w:rsid w:val="00F47809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854BA"/>
  <w15:docId w15:val="{ECF2F2AE-C754-463C-9BDC-6F23A967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E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56FE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FEF"/>
    <w:pPr>
      <w:widowControl w:val="0"/>
      <w:shd w:val="clear" w:color="auto" w:fill="FFFFFF"/>
      <w:spacing w:line="367" w:lineRule="exact"/>
      <w:ind w:hanging="9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787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7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B5E6B"/>
    <w:pPr>
      <w:widowControl w:val="0"/>
      <w:autoSpaceDE w:val="0"/>
      <w:autoSpaceDN w:val="0"/>
      <w:adjustRightInd w:val="0"/>
      <w:spacing w:line="269" w:lineRule="exact"/>
      <w:ind w:firstLine="451"/>
      <w:jc w:val="both"/>
    </w:pPr>
  </w:style>
  <w:style w:type="paragraph" w:styleId="a8">
    <w:name w:val="footnote text"/>
    <w:basedOn w:val="a"/>
    <w:link w:val="a9"/>
    <w:uiPriority w:val="99"/>
    <w:semiHidden/>
    <w:unhideWhenUsed/>
    <w:rsid w:val="00BB5E6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5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B5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13</Pages>
  <Words>4966</Words>
  <Characters>28308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спорт</cp:lastModifiedBy>
  <cp:revision>19</cp:revision>
  <cp:lastPrinted>2022-12-23T07:04:00Z</cp:lastPrinted>
  <dcterms:created xsi:type="dcterms:W3CDTF">2022-12-13T08:49:00Z</dcterms:created>
  <dcterms:modified xsi:type="dcterms:W3CDTF">2022-12-23T07:04:00Z</dcterms:modified>
</cp:coreProperties>
</file>