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E4" w:rsidRDefault="008436E4" w:rsidP="00843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размещения в местах предоставления муниципальных услуг и в иных служебных помещениях, где на регулярной основе осуществляется взаимодействие с гражданами и организациями </w:t>
      </w:r>
    </w:p>
    <w:p w:rsidR="008436E4" w:rsidRDefault="008436E4" w:rsidP="008436E4">
      <w:pPr>
        <w:jc w:val="both"/>
        <w:rPr>
          <w:szCs w:val="28"/>
        </w:rPr>
      </w:pPr>
    </w:p>
    <w:p w:rsidR="008436E4" w:rsidRDefault="008436E4" w:rsidP="008436E4">
      <w:pPr>
        <w:jc w:val="both"/>
        <w:rPr>
          <w:szCs w:val="28"/>
        </w:rPr>
      </w:pPr>
    </w:p>
    <w:p w:rsidR="008436E4" w:rsidRDefault="008436E4" w:rsidP="008436E4">
      <w:pPr>
        <w:ind w:firstLine="708"/>
        <w:jc w:val="both"/>
        <w:rPr>
          <w:rStyle w:val="a5"/>
          <w:b w:val="0"/>
          <w:sz w:val="28"/>
        </w:rPr>
      </w:pPr>
      <w:r>
        <w:rPr>
          <w:b/>
          <w:sz w:val="28"/>
          <w:szCs w:val="28"/>
        </w:rPr>
        <w:t>1. Дача взятки должностному лицу наказывается лишением свободы</w:t>
      </w:r>
      <w:r>
        <w:rPr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</w:t>
      </w:r>
    </w:p>
    <w:p w:rsidR="008436E4" w:rsidRDefault="008436E4" w:rsidP="008436E4">
      <w:pPr>
        <w:ind w:firstLine="708"/>
        <w:jc w:val="both"/>
        <w:rPr>
          <w:rStyle w:val="a5"/>
          <w:b w:val="0"/>
          <w:sz w:val="28"/>
          <w:szCs w:val="28"/>
        </w:rPr>
      </w:pPr>
    </w:p>
    <w:p w:rsidR="008436E4" w:rsidRDefault="008436E4" w:rsidP="008436E4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Уголовный кодекс РФ предусматривает три вида преступлений, связанных </w:t>
      </w:r>
      <w:proofErr w:type="gramStart"/>
      <w:r>
        <w:rPr>
          <w:rStyle w:val="a5"/>
          <w:b w:val="0"/>
          <w:sz w:val="28"/>
          <w:szCs w:val="28"/>
        </w:rPr>
        <w:t>со</w:t>
      </w:r>
      <w:proofErr w:type="gramEnd"/>
      <w:r>
        <w:rPr>
          <w:rStyle w:val="a5"/>
          <w:b w:val="0"/>
          <w:sz w:val="28"/>
          <w:szCs w:val="28"/>
        </w:rPr>
        <w:t xml:space="preserve"> взяткой: </w:t>
      </w:r>
    </w:p>
    <w:p w:rsidR="008436E4" w:rsidRDefault="008436E4" w:rsidP="008436E4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получение взятки (статья 290), </w:t>
      </w:r>
    </w:p>
    <w:p w:rsidR="008436E4" w:rsidRDefault="008436E4" w:rsidP="008436E4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дача взятки (статья 291),</w:t>
      </w:r>
    </w:p>
    <w:p w:rsidR="008436E4" w:rsidRDefault="008436E4" w:rsidP="008436E4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посредничество во взяточничестве (статья 291</w:t>
      </w:r>
      <w:r>
        <w:rPr>
          <w:rStyle w:val="a5"/>
          <w:b w:val="0"/>
          <w:sz w:val="28"/>
          <w:szCs w:val="28"/>
          <w:vertAlign w:val="superscript"/>
        </w:rPr>
        <w:t>1</w:t>
      </w:r>
      <w:r>
        <w:rPr>
          <w:rStyle w:val="a5"/>
          <w:b w:val="0"/>
          <w:sz w:val="28"/>
          <w:szCs w:val="28"/>
        </w:rPr>
        <w:t>).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rStyle w:val="a5"/>
          <w:sz w:val="28"/>
          <w:szCs w:val="28"/>
        </w:rPr>
      </w:pP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rStyle w:val="a5"/>
          <w:sz w:val="28"/>
          <w:szCs w:val="28"/>
          <w:u w:val="single"/>
        </w:rPr>
      </w:pPr>
      <w:proofErr w:type="spellStart"/>
      <w:r>
        <w:rPr>
          <w:rStyle w:val="a5"/>
          <w:sz w:val="28"/>
          <w:szCs w:val="28"/>
          <w:u w:val="single"/>
        </w:rPr>
        <w:t>Справочно</w:t>
      </w:r>
      <w:proofErr w:type="spellEnd"/>
      <w:r>
        <w:rPr>
          <w:rStyle w:val="a5"/>
          <w:sz w:val="28"/>
          <w:szCs w:val="28"/>
          <w:u w:val="single"/>
        </w:rPr>
        <w:t>: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</w:pPr>
      <w:r>
        <w:rPr>
          <w:rStyle w:val="a5"/>
          <w:sz w:val="28"/>
          <w:szCs w:val="28"/>
        </w:rPr>
        <w:t>Статья 290 УК РФ.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Получение взятки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>
        <w:rPr>
          <w:sz w:val="28"/>
          <w:szCs w:val="28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наказывается штрафом в размере от </w:t>
      </w:r>
      <w:proofErr w:type="spellStart"/>
      <w:r>
        <w:rPr>
          <w:sz w:val="28"/>
          <w:szCs w:val="28"/>
        </w:rPr>
        <w:t>двадцатипятикратной</w:t>
      </w:r>
      <w:proofErr w:type="spellEnd"/>
      <w:r>
        <w:rPr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</w:t>
      </w:r>
      <w:r>
        <w:rPr>
          <w:sz w:val="28"/>
          <w:szCs w:val="28"/>
        </w:rPr>
        <w:lastRenderedPageBreak/>
        <w:t xml:space="preserve">либо лишением свободы </w:t>
      </w:r>
      <w:proofErr w:type="gramStart"/>
      <w:r>
        <w:rPr>
          <w:sz w:val="28"/>
          <w:szCs w:val="28"/>
        </w:rPr>
        <w:t>на срок от трех до семи лет со штрафом в размере</w:t>
      </w:r>
      <w:proofErr w:type="gramEnd"/>
      <w:r>
        <w:rPr>
          <w:sz w:val="28"/>
          <w:szCs w:val="28"/>
        </w:rPr>
        <w:t xml:space="preserve"> сорокакратной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sz w:val="28"/>
          <w:szCs w:val="28"/>
        </w:rPr>
        <w:t>на срок от пяти до десяти лет со штрафом в размере</w:t>
      </w:r>
      <w:proofErr w:type="gramEnd"/>
      <w:r>
        <w:rPr>
          <w:sz w:val="28"/>
          <w:szCs w:val="28"/>
        </w:rPr>
        <w:t xml:space="preserve"> пятидесятикратной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Деяния, предусмотренные частями первой - третьей настоящей статьи, если они совершены: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группой лиц по предварительному сговору или организованной группой;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 вымогательством взятки;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крупном размере,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Деяния, предусмотренные частями первой - четвертой настоящей статьи, совершенные в особо крупном размере,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sz w:val="28"/>
          <w:szCs w:val="28"/>
        </w:rPr>
        <w:t>на срок от восьми до пятнадцати лет со штрафом в размере</w:t>
      </w:r>
      <w:proofErr w:type="gramEnd"/>
      <w:r>
        <w:rPr>
          <w:sz w:val="28"/>
          <w:szCs w:val="28"/>
        </w:rPr>
        <w:t xml:space="preserve"> семидесятикратной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Примечания. 1. Значительным размером взятки в настоящей статье, статьях 291 и</w:t>
      </w:r>
      <w:r>
        <w:rPr>
          <w:rStyle w:val="apple-converted-space"/>
          <w:sz w:val="28"/>
          <w:szCs w:val="28"/>
        </w:rPr>
        <w:t> </w:t>
      </w:r>
      <w:hyperlink r:id="rId7" w:history="1">
        <w:r>
          <w:rPr>
            <w:rStyle w:val="a3"/>
            <w:sz w:val="28"/>
            <w:szCs w:val="28"/>
          </w:rPr>
          <w:t>291.1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Уголовного кодекса РФ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Под иностранным должностным лицом в настоящей статье,</w:t>
      </w:r>
      <w:r>
        <w:rPr>
          <w:rStyle w:val="apple-converted-space"/>
          <w:sz w:val="28"/>
          <w:szCs w:val="28"/>
        </w:rPr>
        <w:t> </w:t>
      </w:r>
      <w:hyperlink r:id="rId8" w:history="1">
        <w:r>
          <w:rPr>
            <w:rStyle w:val="a3"/>
            <w:sz w:val="28"/>
            <w:szCs w:val="28"/>
          </w:rPr>
          <w:t>статьях 291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> </w:t>
      </w:r>
      <w:hyperlink r:id="rId9" w:history="1">
        <w:r>
          <w:rPr>
            <w:rStyle w:val="a3"/>
            <w:sz w:val="28"/>
            <w:szCs w:val="28"/>
          </w:rPr>
          <w:t>291.1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Уголовного кодекса РФ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>
        <w:rPr>
          <w:sz w:val="28"/>
          <w:szCs w:val="28"/>
        </w:rPr>
        <w:t xml:space="preserve"> под должностным лицом публичной международной организации понимается международный гражданский </w:t>
      </w:r>
      <w:r>
        <w:rPr>
          <w:sz w:val="28"/>
          <w:szCs w:val="28"/>
        </w:rPr>
        <w:lastRenderedPageBreak/>
        <w:t xml:space="preserve">служащий или любое лицо, которое уполномочено такой организацией </w:t>
      </w:r>
      <w:proofErr w:type="gramStart"/>
      <w:r>
        <w:rPr>
          <w:sz w:val="28"/>
          <w:szCs w:val="28"/>
        </w:rPr>
        <w:t>действовать</w:t>
      </w:r>
      <w:proofErr w:type="gramEnd"/>
      <w:r>
        <w:rPr>
          <w:sz w:val="28"/>
          <w:szCs w:val="28"/>
        </w:rPr>
        <w:t xml:space="preserve"> от ее имени.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rStyle w:val="a5"/>
        </w:rPr>
      </w:pP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</w:pPr>
      <w:r>
        <w:rPr>
          <w:rStyle w:val="a5"/>
          <w:sz w:val="28"/>
          <w:szCs w:val="28"/>
        </w:rPr>
        <w:t>Статья 291 УК РФ. Дача взятки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Деяния, предусмотренные частями первой - третьей настоящей статьи, если они совершены: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группой лиц по предварительному сговору или организованной группой;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крупном размере,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sz w:val="28"/>
          <w:szCs w:val="28"/>
        </w:rPr>
        <w:t>на срок от пяти до десяти лет со штрафом в размере</w:t>
      </w:r>
      <w:proofErr w:type="gramEnd"/>
      <w:r>
        <w:rPr>
          <w:sz w:val="28"/>
          <w:szCs w:val="28"/>
        </w:rPr>
        <w:t xml:space="preserve"> шестидесятикратной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>
        <w:rPr>
          <w:sz w:val="28"/>
          <w:szCs w:val="28"/>
        </w:rPr>
        <w:t>на срок от семи до двенадцати лет со штрафом в размере</w:t>
      </w:r>
      <w:proofErr w:type="gramEnd"/>
      <w:r>
        <w:rPr>
          <w:sz w:val="28"/>
          <w:szCs w:val="28"/>
        </w:rPr>
        <w:t xml:space="preserve"> семидесятикратной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Статья 291</w:t>
      </w:r>
      <w:r>
        <w:rPr>
          <w:rStyle w:val="a5"/>
          <w:sz w:val="28"/>
          <w:szCs w:val="28"/>
          <w:vertAlign w:val="superscript"/>
        </w:rPr>
        <w:t>1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5"/>
          <w:sz w:val="28"/>
          <w:szCs w:val="28"/>
        </w:rPr>
        <w:t>УК РФ. Посредничество во взяточничестве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sz w:val="28"/>
          <w:szCs w:val="28"/>
        </w:rPr>
        <w:t>на срок от трех до семи лет со штрафом в размере</w:t>
      </w:r>
      <w:proofErr w:type="gramEnd"/>
      <w:r>
        <w:rPr>
          <w:sz w:val="28"/>
          <w:szCs w:val="28"/>
        </w:rPr>
        <w:t xml:space="preserve"> тридцатикратной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Посредничество во взяточничестве, совершенное: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группой лиц по предварительному сговору или организованной группой;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крупном размере,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sz w:val="28"/>
          <w:szCs w:val="28"/>
        </w:rPr>
        <w:t>на срок от семи до двенадцати лет со штрафом в размере</w:t>
      </w:r>
      <w:proofErr w:type="gramEnd"/>
      <w:r>
        <w:rPr>
          <w:sz w:val="28"/>
          <w:szCs w:val="28"/>
        </w:rPr>
        <w:t xml:space="preserve"> шестидесятикратной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Посредничество во взяточничестве, совершенное в особо крупном размере,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sz w:val="28"/>
          <w:szCs w:val="28"/>
        </w:rPr>
        <w:t>на срок от семи до двенадцати лет со штрафом в размере</w:t>
      </w:r>
      <w:proofErr w:type="gramEnd"/>
      <w:r>
        <w:rPr>
          <w:sz w:val="28"/>
          <w:szCs w:val="28"/>
        </w:rPr>
        <w:t xml:space="preserve"> семидесятикратной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Обещание или предложение посредничества во взяточничестве -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>
        <w:rPr>
          <w:sz w:val="28"/>
          <w:szCs w:val="28"/>
        </w:rPr>
        <w:t xml:space="preserve"> со штрафом в размере от десятикратной до шестидесятикратной суммы взятки.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436E4" w:rsidRDefault="008436E4" w:rsidP="008436E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Предложение </w:t>
      </w:r>
      <w:r>
        <w:rPr>
          <w:szCs w:val="28"/>
        </w:rPr>
        <w:t xml:space="preserve">должностному лицу денег или имущества, а также выгод или услуг имущественного характера могут быть истолкованы как </w:t>
      </w:r>
      <w:r>
        <w:rPr>
          <w:b/>
          <w:szCs w:val="28"/>
        </w:rPr>
        <w:t>покушение на дачу взятки</w:t>
      </w:r>
      <w:r>
        <w:rPr>
          <w:szCs w:val="28"/>
        </w:rPr>
        <w:t>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rStyle w:val="a6"/>
          <w:b/>
          <w:bCs/>
          <w:i w:val="0"/>
          <w:iCs w:val="0"/>
          <w:sz w:val="28"/>
        </w:rPr>
      </w:pP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rStyle w:val="a6"/>
          <w:b/>
          <w:bCs/>
          <w:i w:val="0"/>
          <w:iCs w:val="0"/>
          <w:sz w:val="28"/>
          <w:szCs w:val="28"/>
          <w:u w:val="single"/>
        </w:rPr>
      </w:pPr>
      <w:proofErr w:type="spellStart"/>
      <w:r>
        <w:rPr>
          <w:rStyle w:val="a6"/>
          <w:b/>
          <w:bCs/>
          <w:i w:val="0"/>
          <w:iCs w:val="0"/>
          <w:sz w:val="28"/>
          <w:szCs w:val="28"/>
          <w:u w:val="single"/>
        </w:rPr>
        <w:t>Справочно</w:t>
      </w:r>
      <w:proofErr w:type="spellEnd"/>
      <w:r>
        <w:rPr>
          <w:rStyle w:val="a6"/>
          <w:b/>
          <w:bCs/>
          <w:i w:val="0"/>
          <w:iCs w:val="0"/>
          <w:sz w:val="28"/>
          <w:szCs w:val="28"/>
          <w:u w:val="single"/>
        </w:rPr>
        <w:t>: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</w:pPr>
      <w:r>
        <w:rPr>
          <w:rStyle w:val="a6"/>
          <w:b/>
          <w:bCs/>
          <w:i w:val="0"/>
          <w:iCs w:val="0"/>
          <w:sz w:val="28"/>
          <w:szCs w:val="28"/>
        </w:rPr>
        <w:t>Взятка явная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6"/>
          <w:b/>
          <w:bCs/>
          <w:i w:val="0"/>
          <w:iCs w:val="0"/>
          <w:sz w:val="28"/>
          <w:szCs w:val="28"/>
        </w:rPr>
        <w:t>Взятка завуалированная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</w:t>
      </w:r>
      <w:proofErr w:type="gramStart"/>
      <w:r>
        <w:rPr>
          <w:sz w:val="28"/>
          <w:szCs w:val="28"/>
        </w:rPr>
        <w:t>Например, за общее покровительство по службе,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</w:t>
      </w:r>
      <w:proofErr w:type="gramEnd"/>
      <w:r>
        <w:rPr>
          <w:sz w:val="28"/>
          <w:szCs w:val="28"/>
        </w:rPr>
        <w:t xml:space="preserve">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 и т.д.</w:t>
      </w:r>
    </w:p>
    <w:p w:rsidR="008436E4" w:rsidRDefault="008436E4" w:rsidP="008436E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Предметом взятки</w:t>
      </w:r>
      <w:r>
        <w:rPr>
          <w:sz w:val="28"/>
          <w:szCs w:val="28"/>
        </w:rPr>
        <w:t>,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(лечение, 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уменьшение арендных платежей, процентных ставок за пользование банковскими ссудами, оплата развлечений и других расходов безвозмездно или по заниженной стоимости.</w:t>
      </w:r>
    </w:p>
    <w:p w:rsidR="008436E4" w:rsidRDefault="008436E4" w:rsidP="00843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</w:t>
      </w:r>
      <w:r>
        <w:rPr>
          <w:sz w:val="28"/>
          <w:szCs w:val="28"/>
        </w:rPr>
        <w:t xml:space="preserve">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8436E4" w:rsidRDefault="008436E4" w:rsidP="00843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Услуги и выгоды</w:t>
      </w:r>
      <w:r>
        <w:rPr>
          <w:sz w:val="28"/>
          <w:szCs w:val="28"/>
        </w:rPr>
        <w:t xml:space="preserve"> – 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8436E4" w:rsidRDefault="008436E4" w:rsidP="00843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Взятка впрок</w:t>
      </w:r>
      <w:r>
        <w:rPr>
          <w:sz w:val="28"/>
          <w:szCs w:val="28"/>
        </w:rPr>
        <w:t xml:space="preserve"> – систематическое получение взятки должностным лицом в форме периодических отчислений  от прибыли (дохода) предпринимателя - </w:t>
      </w:r>
      <w:bookmarkStart w:id="0" w:name="_GoBack"/>
      <w:r>
        <w:rPr>
          <w:sz w:val="28"/>
          <w:szCs w:val="28"/>
        </w:rPr>
        <w:lastRenderedPageBreak/>
        <w:t>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8436E4" w:rsidRDefault="008436E4" w:rsidP="008436E4">
      <w:pPr>
        <w:ind w:firstLine="708"/>
        <w:jc w:val="both"/>
        <w:rPr>
          <w:sz w:val="28"/>
          <w:szCs w:val="28"/>
        </w:rPr>
      </w:pPr>
    </w:p>
    <w:p w:rsidR="008436E4" w:rsidRDefault="008436E4" w:rsidP="008436E4">
      <w:pPr>
        <w:ind w:firstLine="708"/>
        <w:jc w:val="both"/>
        <w:rPr>
          <w:sz w:val="28"/>
          <w:szCs w:val="28"/>
        </w:rPr>
      </w:pPr>
    </w:p>
    <w:p w:rsidR="008436E4" w:rsidRDefault="008436E4" w:rsidP="008436E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Муниципальному служащему </w:t>
      </w:r>
      <w:r>
        <w:rPr>
          <w:sz w:val="28"/>
          <w:szCs w:val="28"/>
        </w:rPr>
        <w:t xml:space="preserve">запрещается принимать подарки в связи с исполнением служебных обязанностей </w:t>
      </w:r>
      <w:r>
        <w:rPr>
          <w:b/>
          <w:sz w:val="28"/>
          <w:szCs w:val="28"/>
        </w:rPr>
        <w:t>вне зависимости от стоимости подарка.</w:t>
      </w:r>
    </w:p>
    <w:p w:rsidR="008436E4" w:rsidRDefault="008436E4" w:rsidP="008436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36E4" w:rsidRDefault="008436E4" w:rsidP="008436E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Справочно</w:t>
      </w:r>
      <w:proofErr w:type="spellEnd"/>
      <w:r>
        <w:rPr>
          <w:b/>
          <w:sz w:val="28"/>
          <w:szCs w:val="28"/>
          <w:u w:val="single"/>
        </w:rPr>
        <w:t>:</w:t>
      </w:r>
    </w:p>
    <w:p w:rsidR="008436E4" w:rsidRDefault="008436E4" w:rsidP="008436E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 Федерального закона от 02.03.2007 № 25-ФЗ "О муниципальной службе в Российской Федерации": </w:t>
      </w:r>
    </w:p>
    <w:p w:rsidR="008436E4" w:rsidRDefault="008436E4" w:rsidP="00843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8436E4" w:rsidRDefault="008436E4" w:rsidP="00843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расходов,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   (ст. 306).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получите………»), так и косвенным образом. </w:t>
      </w:r>
      <w:proofErr w:type="gramEnd"/>
    </w:p>
    <w:p w:rsidR="009627FE" w:rsidRDefault="009627FE" w:rsidP="009627FE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627FE" w:rsidRPr="00FB6324" w:rsidRDefault="009627FE" w:rsidP="009627FE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6324">
        <w:rPr>
          <w:b/>
          <w:sz w:val="28"/>
          <w:szCs w:val="28"/>
        </w:rPr>
        <w:t>НЕКОТОРЫЕ КОСВЕННЫЕ ПРИЗНАКИ ПРЕДЛОЖЕНИЯ ВЗЯТКИ:</w:t>
      </w:r>
    </w:p>
    <w:p w:rsidR="009627FE" w:rsidRPr="00FB6324" w:rsidRDefault="009627FE" w:rsidP="009627FE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</w:t>
      </w:r>
      <w:r>
        <w:rPr>
          <w:sz w:val="28"/>
          <w:szCs w:val="28"/>
        </w:rPr>
        <w:lastRenderedPageBreak/>
        <w:t xml:space="preserve">калькуляторе или компьютере и продемонстрированы потенциальному взяткополучателю.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 коммерческого подкупа аналогичны признакам взятки. </w:t>
      </w:r>
    </w:p>
    <w:p w:rsidR="009627FE" w:rsidRDefault="009627FE" w:rsidP="009627FE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627FE" w:rsidRPr="00FB6324" w:rsidRDefault="009627FE" w:rsidP="009627FE">
      <w:pPr>
        <w:pStyle w:val="menuto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B6324">
        <w:rPr>
          <w:b/>
          <w:sz w:val="28"/>
          <w:szCs w:val="28"/>
        </w:rPr>
        <w:t xml:space="preserve">ВАШИ ДЕЙСТВИЯ В СЛУЧАЕ ПРЕДЛОЖЕНИЯ ИЛИ ВЫМОГАТЕЛЬСТВА ВЗЯТКИ </w:t>
      </w:r>
    </w:p>
    <w:p w:rsidR="009627FE" w:rsidRDefault="009627FE" w:rsidP="009627FE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627FE" w:rsidRDefault="009627FE" w:rsidP="009627FE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>
        <w:rPr>
          <w:sz w:val="28"/>
          <w:szCs w:val="28"/>
        </w:rPr>
        <w:t>взятковымогателем</w:t>
      </w:r>
      <w:proofErr w:type="spellEnd"/>
      <w:r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9627FE" w:rsidRDefault="009627FE" w:rsidP="009627FE">
      <w:pPr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9627FE" w:rsidRDefault="009627FE" w:rsidP="009627F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9627FE" w:rsidRDefault="009627FE" w:rsidP="009627F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9627FE" w:rsidRDefault="009627FE" w:rsidP="009627F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</w:t>
      </w:r>
      <w:r>
        <w:rPr>
          <w:sz w:val="28"/>
          <w:szCs w:val="28"/>
        </w:rPr>
        <w:lastRenderedPageBreak/>
        <w:t xml:space="preserve">согласно требованиям Уголовно-процессуального кодекса Российской Федерации.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9627FE" w:rsidRDefault="009627FE" w:rsidP="009627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436E4" w:rsidRDefault="008436E4" w:rsidP="008436E4">
      <w:pPr>
        <w:jc w:val="both"/>
        <w:rPr>
          <w:szCs w:val="28"/>
        </w:rPr>
      </w:pPr>
    </w:p>
    <w:p w:rsidR="008436E4" w:rsidRDefault="008436E4" w:rsidP="008436E4">
      <w:pPr>
        <w:jc w:val="both"/>
      </w:pPr>
    </w:p>
    <w:p w:rsidR="008436E4" w:rsidRDefault="008436E4" w:rsidP="00843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sz w:val="18"/>
          <w:szCs w:val="18"/>
        </w:rPr>
      </w:pPr>
    </w:p>
    <w:bookmarkEnd w:id="0"/>
    <w:p w:rsidR="00B74EDB" w:rsidRDefault="00B74EDB"/>
    <w:sectPr w:rsidR="00B7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23B0F"/>
    <w:multiLevelType w:val="multilevel"/>
    <w:tmpl w:val="EF0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342C"/>
    <w:multiLevelType w:val="multilevel"/>
    <w:tmpl w:val="56C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47C77"/>
    <w:multiLevelType w:val="hybridMultilevel"/>
    <w:tmpl w:val="542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5445"/>
    <w:multiLevelType w:val="hybridMultilevel"/>
    <w:tmpl w:val="45E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3382"/>
    <w:multiLevelType w:val="multilevel"/>
    <w:tmpl w:val="8F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112E9"/>
    <w:multiLevelType w:val="multilevel"/>
    <w:tmpl w:val="3A2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86E8F"/>
    <w:multiLevelType w:val="multilevel"/>
    <w:tmpl w:val="45A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40ADC"/>
    <w:multiLevelType w:val="multilevel"/>
    <w:tmpl w:val="9CB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36EC9"/>
    <w:multiLevelType w:val="hybridMultilevel"/>
    <w:tmpl w:val="CE58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476C1"/>
    <w:multiLevelType w:val="hybridMultilevel"/>
    <w:tmpl w:val="4492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1BAF"/>
    <w:multiLevelType w:val="hybridMultilevel"/>
    <w:tmpl w:val="6FF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B"/>
    <w:rsid w:val="008436E4"/>
    <w:rsid w:val="009627FE"/>
    <w:rsid w:val="00B74EDB"/>
    <w:rsid w:val="00DB2DEB"/>
    <w:rsid w:val="00DC24D5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36E4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Normal (Web)"/>
    <w:basedOn w:val="a"/>
    <w:semiHidden/>
    <w:unhideWhenUsed/>
    <w:rsid w:val="008436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36E4"/>
  </w:style>
  <w:style w:type="character" w:styleId="a5">
    <w:name w:val="Strong"/>
    <w:basedOn w:val="a0"/>
    <w:qFormat/>
    <w:rsid w:val="008436E4"/>
    <w:rPr>
      <w:b/>
      <w:bCs/>
    </w:rPr>
  </w:style>
  <w:style w:type="character" w:styleId="a6">
    <w:name w:val="Emphasis"/>
    <w:basedOn w:val="a0"/>
    <w:qFormat/>
    <w:rsid w:val="008436E4"/>
    <w:rPr>
      <w:i/>
      <w:iCs/>
    </w:rPr>
  </w:style>
  <w:style w:type="paragraph" w:customStyle="1" w:styleId="titlepage">
    <w:name w:val="titlepage"/>
    <w:basedOn w:val="a"/>
    <w:rsid w:val="009627FE"/>
    <w:pPr>
      <w:spacing w:before="100" w:beforeAutospacing="1" w:after="100" w:afterAutospacing="1"/>
    </w:pPr>
  </w:style>
  <w:style w:type="paragraph" w:customStyle="1" w:styleId="menutop">
    <w:name w:val="menutop"/>
    <w:basedOn w:val="a"/>
    <w:rsid w:val="009627F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B6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36E4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Normal (Web)"/>
    <w:basedOn w:val="a"/>
    <w:semiHidden/>
    <w:unhideWhenUsed/>
    <w:rsid w:val="008436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36E4"/>
  </w:style>
  <w:style w:type="character" w:styleId="a5">
    <w:name w:val="Strong"/>
    <w:basedOn w:val="a0"/>
    <w:qFormat/>
    <w:rsid w:val="008436E4"/>
    <w:rPr>
      <w:b/>
      <w:bCs/>
    </w:rPr>
  </w:style>
  <w:style w:type="character" w:styleId="a6">
    <w:name w:val="Emphasis"/>
    <w:basedOn w:val="a0"/>
    <w:qFormat/>
    <w:rsid w:val="008436E4"/>
    <w:rPr>
      <w:i/>
      <w:iCs/>
    </w:rPr>
  </w:style>
  <w:style w:type="paragraph" w:customStyle="1" w:styleId="titlepage">
    <w:name w:val="titlepage"/>
    <w:basedOn w:val="a"/>
    <w:rsid w:val="009627FE"/>
    <w:pPr>
      <w:spacing w:before="100" w:beforeAutospacing="1" w:after="100" w:afterAutospacing="1"/>
    </w:pPr>
  </w:style>
  <w:style w:type="paragraph" w:customStyle="1" w:styleId="menutop">
    <w:name w:val="menutop"/>
    <w:basedOn w:val="a"/>
    <w:rsid w:val="009627F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B6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704;fld=134;dst=10191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704;fld=134;dst=4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;dst=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A19A-60D8-4426-832C-41045CBB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УХО</cp:lastModifiedBy>
  <cp:revision>5</cp:revision>
  <cp:lastPrinted>2013-09-13T04:17:00Z</cp:lastPrinted>
  <dcterms:created xsi:type="dcterms:W3CDTF">2013-09-09T06:34:00Z</dcterms:created>
  <dcterms:modified xsi:type="dcterms:W3CDTF">2013-09-13T04:28:00Z</dcterms:modified>
</cp:coreProperties>
</file>