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C3" w:rsidRDefault="009D5FC3" w:rsidP="009D5FC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Приложение№1</w:t>
      </w:r>
    </w:p>
    <w:p w:rsidR="009D5FC3" w:rsidRDefault="009D5FC3" w:rsidP="009D5FC3">
      <w:pPr>
        <w:jc w:val="center"/>
        <w:rPr>
          <w:rFonts w:ascii="Times New Roman" w:hAnsi="Times New Roman"/>
          <w:b/>
        </w:rPr>
      </w:pPr>
      <w:bookmarkStart w:id="0" w:name="_GoBack"/>
      <w:r w:rsidRPr="00FF57D3">
        <w:rPr>
          <w:rFonts w:ascii="Times New Roman" w:hAnsi="Times New Roman"/>
          <w:b/>
        </w:rPr>
        <w:t xml:space="preserve">«АтомЭнергоСбыт» продолжает прием показаний </w:t>
      </w:r>
    </w:p>
    <w:p w:rsidR="009D5FC3" w:rsidRPr="00FF57D3" w:rsidRDefault="009D5FC3" w:rsidP="009D5FC3">
      <w:pPr>
        <w:jc w:val="center"/>
        <w:rPr>
          <w:rFonts w:ascii="Times New Roman" w:hAnsi="Times New Roman"/>
          <w:b/>
        </w:rPr>
      </w:pPr>
      <w:r w:rsidRPr="00FF57D3">
        <w:rPr>
          <w:rFonts w:ascii="Times New Roman" w:hAnsi="Times New Roman"/>
          <w:b/>
        </w:rPr>
        <w:t>и плату за потребленную электроэнергию дистанционно</w:t>
      </w:r>
    </w:p>
    <w:p w:rsidR="009D5FC3" w:rsidRPr="00FF57D3" w:rsidRDefault="009D5FC3" w:rsidP="009D5FC3">
      <w:pPr>
        <w:ind w:firstLine="708"/>
        <w:jc w:val="both"/>
        <w:rPr>
          <w:rFonts w:ascii="Times New Roman" w:hAnsi="Times New Roman"/>
          <w:b/>
          <w:i/>
          <w:sz w:val="24"/>
        </w:rPr>
      </w:pPr>
      <w:r w:rsidRPr="00FF57D3">
        <w:rPr>
          <w:rFonts w:ascii="Times New Roman" w:hAnsi="Times New Roman"/>
          <w:b/>
          <w:i/>
          <w:sz w:val="24"/>
        </w:rPr>
        <w:t xml:space="preserve">«АтомЭнергоСбыт» напоминает курянам о дистанционных способах передачи показаний приборов учета электроэнергии и оплаты потребленных киловатт. </w:t>
      </w:r>
    </w:p>
    <w:p w:rsidR="009D5FC3" w:rsidRPr="00FF57D3" w:rsidRDefault="009D5FC3" w:rsidP="009D5FC3">
      <w:pPr>
        <w:ind w:firstLine="708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Офисы АО «АтомЭнергоСбыт» в Курской области продолжают выполнять функции приобретения электроэнергии на оптовом и розничных </w:t>
      </w:r>
      <w:proofErr w:type="spellStart"/>
      <w:r w:rsidRPr="00FF57D3">
        <w:rPr>
          <w:rFonts w:ascii="Times New Roman" w:hAnsi="Times New Roman"/>
          <w:sz w:val="24"/>
        </w:rPr>
        <w:t>энергорынках</w:t>
      </w:r>
      <w:proofErr w:type="spellEnd"/>
      <w:r w:rsidRPr="00FF57D3">
        <w:rPr>
          <w:rFonts w:ascii="Times New Roman" w:hAnsi="Times New Roman"/>
          <w:sz w:val="24"/>
        </w:rPr>
        <w:t>, надежного энергоснабжения потребителей, а также дистанционно принимают показания приборов учета и оплату потребленных энергоресурсы.</w:t>
      </w:r>
    </w:p>
    <w:p w:rsidR="009D5FC3" w:rsidRPr="00FF57D3" w:rsidRDefault="009D5FC3" w:rsidP="009D5FC3">
      <w:pPr>
        <w:ind w:firstLine="708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В компании подчеркивают, что перевод на дистанционную схему работы - мера, продиктованная заботой о здоровье клиентов и сотрудников компании. Для решения вопросов энергоснабжения «АтомЭнергоСбыт» рекомендует использовать созданные силами компании заочные клиентские сервисы. </w:t>
      </w:r>
    </w:p>
    <w:p w:rsidR="009D5FC3" w:rsidRPr="00FF57D3" w:rsidRDefault="009D5FC3" w:rsidP="009D5FC3">
      <w:pPr>
        <w:ind w:firstLine="708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>Так, платежные документы жители региона могут оплатить</w:t>
      </w:r>
      <w:r>
        <w:rPr>
          <w:rFonts w:ascii="Times New Roman" w:hAnsi="Times New Roman"/>
          <w:sz w:val="24"/>
        </w:rPr>
        <w:t xml:space="preserve"> (без комиссии)</w:t>
      </w:r>
      <w:r w:rsidRPr="00FF57D3">
        <w:rPr>
          <w:rFonts w:ascii="Times New Roman" w:hAnsi="Times New Roman"/>
          <w:sz w:val="24"/>
        </w:rPr>
        <w:t>:</w:t>
      </w:r>
    </w:p>
    <w:p w:rsidR="009D5FC3" w:rsidRPr="00FF57D3" w:rsidRDefault="009D5FC3" w:rsidP="009D5FC3">
      <w:pPr>
        <w:pStyle w:val="a4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с помощью мобильного приложения «АтомЭнергоСбыт» (приложение можно бесплатно скачать в </w:t>
      </w:r>
      <w:proofErr w:type="spellStart"/>
      <w:r w:rsidRPr="00FF57D3">
        <w:rPr>
          <w:rFonts w:ascii="Times New Roman" w:hAnsi="Times New Roman"/>
          <w:sz w:val="24"/>
        </w:rPr>
        <w:t>App</w:t>
      </w:r>
      <w:proofErr w:type="spellEnd"/>
      <w:r w:rsidRPr="00FF57D3">
        <w:rPr>
          <w:rFonts w:ascii="Times New Roman" w:hAnsi="Times New Roman"/>
          <w:sz w:val="24"/>
        </w:rPr>
        <w:t xml:space="preserve"> </w:t>
      </w:r>
      <w:proofErr w:type="spellStart"/>
      <w:r w:rsidRPr="00FF57D3">
        <w:rPr>
          <w:rFonts w:ascii="Times New Roman" w:hAnsi="Times New Roman"/>
          <w:sz w:val="24"/>
        </w:rPr>
        <w:t>Store</w:t>
      </w:r>
      <w:proofErr w:type="spellEnd"/>
      <w:r w:rsidRPr="00FF57D3">
        <w:rPr>
          <w:rFonts w:ascii="Times New Roman" w:hAnsi="Times New Roman"/>
          <w:sz w:val="24"/>
        </w:rPr>
        <w:t xml:space="preserve"> и </w:t>
      </w:r>
      <w:proofErr w:type="spellStart"/>
      <w:r w:rsidRPr="00FF57D3">
        <w:rPr>
          <w:rFonts w:ascii="Times New Roman" w:hAnsi="Times New Roman"/>
          <w:sz w:val="24"/>
        </w:rPr>
        <w:t>Play</w:t>
      </w:r>
      <w:proofErr w:type="spellEnd"/>
      <w:r w:rsidRPr="00FF57D3">
        <w:rPr>
          <w:rFonts w:ascii="Times New Roman" w:hAnsi="Times New Roman"/>
          <w:sz w:val="24"/>
        </w:rPr>
        <w:t xml:space="preserve"> </w:t>
      </w:r>
      <w:proofErr w:type="spellStart"/>
      <w:r w:rsidRPr="00FF57D3">
        <w:rPr>
          <w:rFonts w:ascii="Times New Roman" w:hAnsi="Times New Roman"/>
          <w:sz w:val="24"/>
        </w:rPr>
        <w:t>Market</w:t>
      </w:r>
      <w:proofErr w:type="spellEnd"/>
      <w:r w:rsidRPr="00FF57D3">
        <w:rPr>
          <w:rFonts w:ascii="Times New Roman" w:hAnsi="Times New Roman"/>
          <w:sz w:val="24"/>
        </w:rPr>
        <w:t xml:space="preserve">); </w:t>
      </w:r>
    </w:p>
    <w:p w:rsidR="009D5FC3" w:rsidRPr="00FF57D3" w:rsidRDefault="009D5FC3" w:rsidP="009D5FC3">
      <w:pPr>
        <w:pStyle w:val="a4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через интернет-сервис «Личный кабинет» на официальном сайте http://atomsbt.ru/ с помощью банковских карт международных платежных систем Мир, </w:t>
      </w:r>
      <w:proofErr w:type="spellStart"/>
      <w:r w:rsidRPr="00FF57D3">
        <w:rPr>
          <w:rFonts w:ascii="Times New Roman" w:hAnsi="Times New Roman"/>
          <w:sz w:val="24"/>
        </w:rPr>
        <w:t>Visa</w:t>
      </w:r>
      <w:proofErr w:type="spellEnd"/>
      <w:r w:rsidRPr="00FF57D3">
        <w:rPr>
          <w:rFonts w:ascii="Times New Roman" w:hAnsi="Times New Roman"/>
          <w:sz w:val="24"/>
        </w:rPr>
        <w:t xml:space="preserve"> и </w:t>
      </w:r>
      <w:proofErr w:type="spellStart"/>
      <w:r w:rsidRPr="00FF57D3">
        <w:rPr>
          <w:rFonts w:ascii="Times New Roman" w:hAnsi="Times New Roman"/>
          <w:sz w:val="24"/>
        </w:rPr>
        <w:t>Master</w:t>
      </w:r>
      <w:proofErr w:type="spellEnd"/>
      <w:r w:rsidRPr="00FF57D3">
        <w:rPr>
          <w:rFonts w:ascii="Times New Roman" w:hAnsi="Times New Roman"/>
          <w:sz w:val="24"/>
        </w:rPr>
        <w:t xml:space="preserve"> </w:t>
      </w:r>
      <w:proofErr w:type="spellStart"/>
      <w:r w:rsidRPr="00FF57D3">
        <w:rPr>
          <w:rFonts w:ascii="Times New Roman" w:hAnsi="Times New Roman"/>
          <w:sz w:val="24"/>
        </w:rPr>
        <w:t>Card</w:t>
      </w:r>
      <w:proofErr w:type="spellEnd"/>
      <w:r w:rsidRPr="00FF57D3">
        <w:rPr>
          <w:rFonts w:ascii="Times New Roman" w:hAnsi="Times New Roman"/>
          <w:sz w:val="24"/>
        </w:rPr>
        <w:t>;</w:t>
      </w:r>
    </w:p>
    <w:p w:rsidR="009D5FC3" w:rsidRPr="00FF57D3" w:rsidRDefault="009D5FC3" w:rsidP="009D5FC3">
      <w:pPr>
        <w:pStyle w:val="a4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на официальном сайте компании www.atomsbt.ru без регистрации в Личном кабинете для физических лиц; </w:t>
      </w:r>
    </w:p>
    <w:p w:rsidR="009D5FC3" w:rsidRPr="00FF57D3" w:rsidRDefault="009D5FC3" w:rsidP="009D5FC3">
      <w:pPr>
        <w:pStyle w:val="a4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>на почте и в банках.</w:t>
      </w:r>
    </w:p>
    <w:p w:rsidR="009D5FC3" w:rsidRPr="00FF57D3" w:rsidRDefault="009D5FC3" w:rsidP="009D5FC3">
      <w:pPr>
        <w:ind w:firstLine="708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Передать показания приборов учета электроэнергии куряне могут с помощью: </w:t>
      </w:r>
    </w:p>
    <w:p w:rsidR="009D5FC3" w:rsidRPr="00FF57D3" w:rsidRDefault="009D5FC3" w:rsidP="009D5FC3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мобильного приложения «АтомЭнергоСбыт» (сервис поддерживается мобильными платформами </w:t>
      </w:r>
      <w:proofErr w:type="spellStart"/>
      <w:r w:rsidRPr="00FF57D3">
        <w:rPr>
          <w:rFonts w:ascii="Times New Roman" w:hAnsi="Times New Roman"/>
          <w:sz w:val="24"/>
        </w:rPr>
        <w:t>iOS</w:t>
      </w:r>
      <w:proofErr w:type="spellEnd"/>
      <w:r w:rsidRPr="00FF57D3">
        <w:rPr>
          <w:rFonts w:ascii="Times New Roman" w:hAnsi="Times New Roman"/>
          <w:sz w:val="24"/>
        </w:rPr>
        <w:t xml:space="preserve"> и </w:t>
      </w:r>
      <w:proofErr w:type="spellStart"/>
      <w:r w:rsidRPr="00FF57D3">
        <w:rPr>
          <w:rFonts w:ascii="Times New Roman" w:hAnsi="Times New Roman"/>
          <w:sz w:val="24"/>
        </w:rPr>
        <w:t>Android</w:t>
      </w:r>
      <w:proofErr w:type="spellEnd"/>
      <w:r w:rsidRPr="00FF57D3">
        <w:rPr>
          <w:rFonts w:ascii="Times New Roman" w:hAnsi="Times New Roman"/>
          <w:sz w:val="24"/>
        </w:rPr>
        <w:t>);</w:t>
      </w:r>
    </w:p>
    <w:p w:rsidR="009D5FC3" w:rsidRPr="00FF57D3" w:rsidRDefault="009D5FC3" w:rsidP="009D5FC3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>интернет-сервиса «Личный кабинет» на сайте «</w:t>
      </w:r>
      <w:proofErr w:type="spellStart"/>
      <w:r w:rsidRPr="00FF57D3">
        <w:rPr>
          <w:rFonts w:ascii="Times New Roman" w:hAnsi="Times New Roman"/>
          <w:sz w:val="24"/>
        </w:rPr>
        <w:t>АтомЭнергоСбыта</w:t>
      </w:r>
      <w:proofErr w:type="spellEnd"/>
      <w:r w:rsidRPr="00FF57D3">
        <w:rPr>
          <w:rFonts w:ascii="Times New Roman" w:hAnsi="Times New Roman"/>
          <w:sz w:val="24"/>
        </w:rPr>
        <w:t>»;</w:t>
      </w:r>
    </w:p>
    <w:p w:rsidR="009D5FC3" w:rsidRPr="00FF57D3" w:rsidRDefault="009D5FC3" w:rsidP="009D5FC3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>по телефонам Контакт-Центра с помощью робота-помощника: (4712) 39-03-29, 70-70-71 (многоканальный, функционирует круглосуточно, достаточно озвучить вопрос в краткой форме «Передать показания», названные показания зафиксирует в режиме онлайн робот-помощник);</w:t>
      </w:r>
    </w:p>
    <w:p w:rsidR="009D5FC3" w:rsidRPr="00FF57D3" w:rsidRDefault="009D5FC3" w:rsidP="009D5FC3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с помощью SMS-сообщения на номер +7-920-265-55-50 (формат текста для </w:t>
      </w:r>
      <w:proofErr w:type="spellStart"/>
      <w:r w:rsidRPr="00FF57D3">
        <w:rPr>
          <w:rFonts w:ascii="Times New Roman" w:hAnsi="Times New Roman"/>
          <w:sz w:val="24"/>
        </w:rPr>
        <w:t>однотарифного</w:t>
      </w:r>
      <w:proofErr w:type="spellEnd"/>
      <w:r w:rsidRPr="00FF57D3">
        <w:rPr>
          <w:rFonts w:ascii="Times New Roman" w:hAnsi="Times New Roman"/>
          <w:sz w:val="24"/>
        </w:rPr>
        <w:t xml:space="preserve"> прибора учета - номер лицевого счета, пробел, строчная буква "э", показания прибора учета (пример: 4671234568 э3756); для </w:t>
      </w:r>
      <w:proofErr w:type="spellStart"/>
      <w:r w:rsidRPr="00FF57D3">
        <w:rPr>
          <w:rFonts w:ascii="Times New Roman" w:hAnsi="Times New Roman"/>
          <w:sz w:val="24"/>
        </w:rPr>
        <w:t>двухтарифного</w:t>
      </w:r>
      <w:proofErr w:type="spellEnd"/>
      <w:r w:rsidRPr="00FF57D3">
        <w:rPr>
          <w:rFonts w:ascii="Times New Roman" w:hAnsi="Times New Roman"/>
          <w:sz w:val="24"/>
        </w:rPr>
        <w:t xml:space="preserve"> прибора учета: номер лицевого счета, пробел, строчная буква "д", дневные показания прибора учета, пробел, строчная буква "н", ночные показания прибора учета (пример: 4671234568 д3933 н2233);</w:t>
      </w:r>
    </w:p>
    <w:p w:rsidR="009D5FC3" w:rsidRPr="00FF57D3" w:rsidRDefault="009D5FC3" w:rsidP="009D5FC3">
      <w:pPr>
        <w:pStyle w:val="a4"/>
        <w:numPr>
          <w:ilvl w:val="0"/>
          <w:numId w:val="2"/>
        </w:numPr>
        <w:spacing w:line="259" w:lineRule="auto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 xml:space="preserve">посредством электронной почты: pokazanie@kursk.atomsbt.ru (формат текста аналогичен формату для </w:t>
      </w:r>
      <w:proofErr w:type="spellStart"/>
      <w:r w:rsidRPr="00FF57D3">
        <w:rPr>
          <w:rFonts w:ascii="Times New Roman" w:hAnsi="Times New Roman"/>
          <w:sz w:val="24"/>
        </w:rPr>
        <w:t>sms</w:t>
      </w:r>
      <w:proofErr w:type="spellEnd"/>
      <w:r w:rsidRPr="00FF57D3">
        <w:rPr>
          <w:rFonts w:ascii="Times New Roman" w:hAnsi="Times New Roman"/>
          <w:sz w:val="24"/>
        </w:rPr>
        <w:t>-сообщения).</w:t>
      </w:r>
    </w:p>
    <w:p w:rsidR="009D5FC3" w:rsidRPr="00FF57D3" w:rsidRDefault="009D5FC3" w:rsidP="009D5FC3">
      <w:pPr>
        <w:ind w:firstLine="360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>Также показания принимаются при оплате на почте и в банках.</w:t>
      </w:r>
    </w:p>
    <w:p w:rsidR="009D5FC3" w:rsidRPr="00FF57D3" w:rsidRDefault="009D5FC3" w:rsidP="009D5FC3">
      <w:pPr>
        <w:ind w:firstLine="360"/>
        <w:jc w:val="both"/>
        <w:rPr>
          <w:rFonts w:ascii="Times New Roman" w:hAnsi="Times New Roman"/>
          <w:sz w:val="24"/>
        </w:rPr>
      </w:pPr>
      <w:r w:rsidRPr="00FF57D3">
        <w:rPr>
          <w:rFonts w:ascii="Times New Roman" w:hAnsi="Times New Roman"/>
          <w:sz w:val="24"/>
        </w:rPr>
        <w:t>«АтомЭнергоСбыт» приносит извинения за возможные временные неудобства, благодарит за использование дистанционных сервисов и призывает клиентов быть внимательным к своему здоровью.</w:t>
      </w:r>
    </w:p>
    <w:p w:rsidR="009D5FC3" w:rsidRPr="00FF57D3" w:rsidRDefault="009D5FC3" w:rsidP="009D5FC3">
      <w:pPr>
        <w:jc w:val="right"/>
        <w:rPr>
          <w:rFonts w:ascii="Times New Roman" w:hAnsi="Times New Roman"/>
          <w:b/>
          <w:sz w:val="24"/>
        </w:rPr>
      </w:pPr>
      <w:r w:rsidRPr="00FF57D3">
        <w:rPr>
          <w:rFonts w:ascii="Times New Roman" w:hAnsi="Times New Roman"/>
          <w:b/>
          <w:sz w:val="24"/>
        </w:rPr>
        <w:t>Пресс-служба АО «АтомЭнергоСбыт»</w:t>
      </w:r>
    </w:p>
    <w:p w:rsidR="009D5FC3" w:rsidRPr="00B04F36" w:rsidRDefault="009D5FC3" w:rsidP="009D5FC3">
      <w:pPr>
        <w:pStyle w:val="a3"/>
        <w:tabs>
          <w:tab w:val="left" w:pos="10348"/>
        </w:tabs>
        <w:ind w:firstLine="0"/>
        <w:jc w:val="left"/>
        <w:rPr>
          <w:b/>
          <w:sz w:val="20"/>
        </w:rPr>
      </w:pPr>
    </w:p>
    <w:bookmarkEnd w:id="0"/>
    <w:p w:rsidR="00303CCC" w:rsidRDefault="00AB19AB"/>
    <w:sectPr w:rsidR="00303CCC" w:rsidSect="00802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13BB"/>
    <w:multiLevelType w:val="hybridMultilevel"/>
    <w:tmpl w:val="462C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7445"/>
    <w:multiLevelType w:val="hybridMultilevel"/>
    <w:tmpl w:val="76A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C3"/>
    <w:rsid w:val="00162AB8"/>
    <w:rsid w:val="00737C9A"/>
    <w:rsid w:val="007662B8"/>
    <w:rsid w:val="009D5FC3"/>
    <w:rsid w:val="00A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C3"/>
    <w:pPr>
      <w:spacing w:after="0" w:line="240" w:lineRule="auto"/>
    </w:pPr>
    <w:rPr>
      <w:rFonts w:ascii="NTHelvetica/Cyrillic" w:eastAsia="Times New Roman" w:hAnsi="NTHelvetica/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FC3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C3"/>
    <w:pPr>
      <w:spacing w:after="0" w:line="240" w:lineRule="auto"/>
    </w:pPr>
    <w:rPr>
      <w:rFonts w:ascii="NTHelvetica/Cyrillic" w:eastAsia="Times New Roman" w:hAnsi="NTHelvetica/Cyrillic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FC3"/>
    <w:pPr>
      <w:suppressAutoHyphens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Дроган Анатолий Анатольевич</dc:creator>
  <cp:lastModifiedBy>System Admin</cp:lastModifiedBy>
  <cp:revision>2</cp:revision>
  <dcterms:created xsi:type="dcterms:W3CDTF">2020-03-24T10:38:00Z</dcterms:created>
  <dcterms:modified xsi:type="dcterms:W3CDTF">2020-03-24T10:38:00Z</dcterms:modified>
</cp:coreProperties>
</file>