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ПРЕДСТАВИТЕЛЬНОЕ СОБРАНИЕ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ГОРШЕЧЕНСКОГО РАЙОНА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КУРСКОЙ ОБЛАСТИ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РЕШЕНИЕ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 xml:space="preserve">от </w:t>
      </w:r>
      <w:r w:rsidR="008A7766">
        <w:rPr>
          <w:rFonts w:ascii="Arial" w:hAnsi="Arial" w:cs="Arial"/>
          <w:sz w:val="32"/>
          <w:szCs w:val="32"/>
        </w:rPr>
        <w:t xml:space="preserve">28 февраля </w:t>
      </w:r>
      <w:r w:rsidRPr="00C1067E">
        <w:rPr>
          <w:rFonts w:ascii="Arial" w:hAnsi="Arial" w:cs="Arial"/>
          <w:sz w:val="32"/>
          <w:szCs w:val="32"/>
        </w:rPr>
        <w:t>201</w:t>
      </w:r>
      <w:r w:rsidR="008A7766">
        <w:rPr>
          <w:rFonts w:ascii="Arial" w:hAnsi="Arial" w:cs="Arial"/>
          <w:sz w:val="32"/>
          <w:szCs w:val="32"/>
        </w:rPr>
        <w:t>9</w:t>
      </w:r>
      <w:r w:rsidRPr="00C1067E">
        <w:rPr>
          <w:rFonts w:ascii="Arial" w:hAnsi="Arial" w:cs="Arial"/>
          <w:sz w:val="32"/>
          <w:szCs w:val="32"/>
        </w:rPr>
        <w:t xml:space="preserve"> г.                                          № 2</w:t>
      </w:r>
      <w:r w:rsidR="008A7766">
        <w:rPr>
          <w:rFonts w:ascii="Arial" w:hAnsi="Arial" w:cs="Arial"/>
          <w:sz w:val="32"/>
          <w:szCs w:val="32"/>
        </w:rPr>
        <w:t>7</w:t>
      </w:r>
      <w:r w:rsidR="006E6967">
        <w:rPr>
          <w:rFonts w:ascii="Arial" w:hAnsi="Arial" w:cs="Arial"/>
          <w:sz w:val="32"/>
          <w:szCs w:val="32"/>
        </w:rPr>
        <w:t>5</w:t>
      </w:r>
    </w:p>
    <w:p w:rsidR="008947AE" w:rsidRDefault="008947AE">
      <w:pPr>
        <w:pStyle w:val="ConsPlusTitle"/>
        <w:jc w:val="center"/>
      </w:pPr>
    </w:p>
    <w:p w:rsidR="00AD1C9F" w:rsidRDefault="00AD1C9F">
      <w:pPr>
        <w:pStyle w:val="ConsPlusTitle"/>
        <w:jc w:val="center"/>
      </w:pPr>
    </w:p>
    <w:p w:rsidR="006E6967" w:rsidRPr="006E6967" w:rsidRDefault="006E6967" w:rsidP="006E696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967">
        <w:rPr>
          <w:rFonts w:ascii="Arial" w:hAnsi="Arial" w:cs="Arial"/>
          <w:b/>
          <w:sz w:val="32"/>
          <w:szCs w:val="32"/>
        </w:rPr>
        <w:t>О внесении изменений в решение Представительного Собрания Горшеченского района Курской области от 29.04.2014 № 249 «Об утверждении порядка формирования и использования бюджетных ассигнований муниципального дорожного фонда муниципального района «Горшеченский район»</w:t>
      </w:r>
    </w:p>
    <w:p w:rsidR="006E6967" w:rsidRDefault="006E6967" w:rsidP="006E6967">
      <w:pPr>
        <w:jc w:val="both"/>
        <w:rPr>
          <w:rFonts w:ascii="Arial" w:hAnsi="Arial" w:cs="Arial"/>
          <w:b/>
          <w:sz w:val="24"/>
          <w:szCs w:val="24"/>
        </w:rPr>
      </w:pPr>
    </w:p>
    <w:p w:rsidR="006E6967" w:rsidRPr="006E6967" w:rsidRDefault="006E6967" w:rsidP="006E69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b/>
          <w:sz w:val="24"/>
          <w:szCs w:val="24"/>
        </w:rPr>
        <w:tab/>
      </w:r>
      <w:r w:rsidRPr="006E6967">
        <w:rPr>
          <w:rFonts w:ascii="Arial" w:hAnsi="Arial" w:cs="Arial"/>
          <w:sz w:val="24"/>
          <w:szCs w:val="24"/>
        </w:rPr>
        <w:t>В соответствии с пунктом 5 статьи 179.4 Бюджетного Кодекса Российской Федерации Представительное Собрание Горшеченского района Курской области</w:t>
      </w:r>
    </w:p>
    <w:p w:rsidR="006E6967" w:rsidRPr="006E6967" w:rsidRDefault="006E6967" w:rsidP="006E69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967">
        <w:rPr>
          <w:rFonts w:ascii="Arial" w:hAnsi="Arial" w:cs="Arial"/>
          <w:b/>
          <w:sz w:val="24"/>
          <w:szCs w:val="24"/>
        </w:rPr>
        <w:t>РЕШИЛО:</w:t>
      </w:r>
    </w:p>
    <w:p w:rsidR="006E6967" w:rsidRPr="006E6967" w:rsidRDefault="006E6967" w:rsidP="006E69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sz w:val="24"/>
          <w:szCs w:val="24"/>
        </w:rPr>
        <w:tab/>
        <w:t xml:space="preserve">1. Внести в Порядок формирования и использования бюджетных ассигнований муниципального дорожного фонда муниципального района «Горшеченский район», утвержденный решением Представительного Собрания Горшеченского района Курской области от 29.04.2014 № 249, следующие изменения: </w:t>
      </w:r>
    </w:p>
    <w:p w:rsidR="006E6967" w:rsidRPr="006E6967" w:rsidRDefault="006E6967" w:rsidP="006E6967">
      <w:pPr>
        <w:spacing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sz w:val="24"/>
          <w:szCs w:val="24"/>
        </w:rPr>
        <w:t>абзац первый пункта 5 изложить в следующей редакции:</w:t>
      </w:r>
    </w:p>
    <w:p w:rsidR="006E6967" w:rsidRPr="006E6967" w:rsidRDefault="006E6967" w:rsidP="006E6967">
      <w:pPr>
        <w:spacing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sz w:val="24"/>
          <w:szCs w:val="24"/>
        </w:rPr>
        <w:t>«Ассигнования муниципального дорожного фонда используются по следующим целевым направлениям</w:t>
      </w:r>
      <w:proofErr w:type="gramStart"/>
      <w:r w:rsidRPr="006E6967">
        <w:rPr>
          <w:rFonts w:ascii="Arial" w:hAnsi="Arial" w:cs="Arial"/>
          <w:sz w:val="24"/>
          <w:szCs w:val="24"/>
        </w:rPr>
        <w:t>:»</w:t>
      </w:r>
      <w:proofErr w:type="gramEnd"/>
      <w:r w:rsidRPr="006E6967">
        <w:rPr>
          <w:rFonts w:ascii="Arial" w:hAnsi="Arial" w:cs="Arial"/>
          <w:sz w:val="24"/>
          <w:szCs w:val="24"/>
        </w:rPr>
        <w:t>;</w:t>
      </w:r>
    </w:p>
    <w:p w:rsidR="006E6967" w:rsidRPr="006E6967" w:rsidRDefault="006E6967" w:rsidP="006E6967">
      <w:pPr>
        <w:spacing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sz w:val="24"/>
          <w:szCs w:val="24"/>
        </w:rPr>
        <w:t>дополнить пункт 5 подпунктом 5 следующего содержания:</w:t>
      </w:r>
    </w:p>
    <w:p w:rsidR="006E6967" w:rsidRPr="006E6967" w:rsidRDefault="006E6967" w:rsidP="006E6967">
      <w:pPr>
        <w:spacing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sz w:val="24"/>
          <w:szCs w:val="24"/>
        </w:rPr>
        <w:t>«5) разработку комплексных схем организации дорожного движения и проектов организации дорожного движения</w:t>
      </w:r>
      <w:proofErr w:type="gramStart"/>
      <w:r w:rsidRPr="006E6967">
        <w:rPr>
          <w:rFonts w:ascii="Arial" w:hAnsi="Arial" w:cs="Arial"/>
          <w:sz w:val="24"/>
          <w:szCs w:val="24"/>
        </w:rPr>
        <w:t>.».</w:t>
      </w:r>
      <w:proofErr w:type="gramEnd"/>
    </w:p>
    <w:p w:rsidR="006E6967" w:rsidRDefault="006E6967" w:rsidP="006E69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sz w:val="24"/>
          <w:szCs w:val="24"/>
        </w:rPr>
        <w:t>2. Настоящее решение вступает в силу со дня его</w:t>
      </w:r>
      <w:r>
        <w:rPr>
          <w:rFonts w:ascii="Arial" w:hAnsi="Arial" w:cs="Arial"/>
          <w:sz w:val="24"/>
          <w:szCs w:val="24"/>
        </w:rPr>
        <w:t xml:space="preserve"> подписания и подлежит </w:t>
      </w:r>
      <w:r w:rsidRPr="006E6967">
        <w:rPr>
          <w:rFonts w:ascii="Arial" w:hAnsi="Arial" w:cs="Arial"/>
          <w:sz w:val="24"/>
          <w:szCs w:val="24"/>
        </w:rPr>
        <w:t xml:space="preserve"> размещени</w:t>
      </w:r>
      <w:r>
        <w:rPr>
          <w:rFonts w:ascii="Arial" w:hAnsi="Arial" w:cs="Arial"/>
          <w:sz w:val="24"/>
          <w:szCs w:val="24"/>
        </w:rPr>
        <w:t>ю</w:t>
      </w:r>
      <w:r w:rsidRPr="006E6967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«Горшеченский район» в сети «Интернет». </w:t>
      </w:r>
    </w:p>
    <w:p w:rsidR="006E6967" w:rsidRDefault="006E6967" w:rsidP="006E69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6967" w:rsidRPr="006E6967" w:rsidRDefault="006E6967" w:rsidP="006E696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  <w:r w:rsidRPr="006E6967">
        <w:rPr>
          <w:rFonts w:ascii="Arial" w:hAnsi="Arial" w:cs="Arial"/>
          <w:b/>
          <w:sz w:val="24"/>
          <w:szCs w:val="24"/>
        </w:rPr>
        <w:t xml:space="preserve">Председатель Представительного Собрания </w:t>
      </w:r>
    </w:p>
    <w:p w:rsidR="006E6967" w:rsidRPr="006E6967" w:rsidRDefault="006E6967" w:rsidP="006E6967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 w:rsidRPr="006E6967">
        <w:rPr>
          <w:rFonts w:ascii="Arial" w:hAnsi="Arial" w:cs="Arial"/>
          <w:b/>
          <w:sz w:val="24"/>
          <w:szCs w:val="24"/>
        </w:rPr>
        <w:t>Горшеченского района Курской области                                      А. П. Тихонов</w:t>
      </w:r>
    </w:p>
    <w:p w:rsidR="006E6967" w:rsidRPr="006E6967" w:rsidRDefault="006E6967" w:rsidP="006E6967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6E6967" w:rsidRDefault="006E6967" w:rsidP="006E696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  <w:r w:rsidRPr="006E6967">
        <w:rPr>
          <w:rFonts w:ascii="Arial" w:hAnsi="Arial" w:cs="Arial"/>
          <w:b/>
          <w:sz w:val="24"/>
          <w:szCs w:val="24"/>
        </w:rPr>
        <w:t>Глава Горшеченского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6967" w:rsidRPr="006E6967" w:rsidRDefault="006E6967" w:rsidP="006E696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</w:t>
      </w:r>
      <w:r w:rsidRPr="006E6967">
        <w:rPr>
          <w:rFonts w:ascii="Arial" w:hAnsi="Arial" w:cs="Arial"/>
          <w:b/>
          <w:sz w:val="24"/>
          <w:szCs w:val="24"/>
        </w:rPr>
        <w:t xml:space="preserve">                                                         Ю. М. Амерев</w:t>
      </w:r>
    </w:p>
    <w:sectPr w:rsidR="006E6967" w:rsidRPr="006E6967" w:rsidSect="0051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AE"/>
    <w:rsid w:val="00097660"/>
    <w:rsid w:val="001039EA"/>
    <w:rsid w:val="00172A09"/>
    <w:rsid w:val="002774C1"/>
    <w:rsid w:val="002E2455"/>
    <w:rsid w:val="005141B3"/>
    <w:rsid w:val="00547265"/>
    <w:rsid w:val="006601FC"/>
    <w:rsid w:val="0067073F"/>
    <w:rsid w:val="00696A2B"/>
    <w:rsid w:val="006B5736"/>
    <w:rsid w:val="006E6967"/>
    <w:rsid w:val="007122B3"/>
    <w:rsid w:val="00731412"/>
    <w:rsid w:val="0076506C"/>
    <w:rsid w:val="00790104"/>
    <w:rsid w:val="007F2355"/>
    <w:rsid w:val="0082508D"/>
    <w:rsid w:val="00837197"/>
    <w:rsid w:val="00843048"/>
    <w:rsid w:val="00890952"/>
    <w:rsid w:val="008947AE"/>
    <w:rsid w:val="00896AA2"/>
    <w:rsid w:val="008A7766"/>
    <w:rsid w:val="008F031D"/>
    <w:rsid w:val="008F6124"/>
    <w:rsid w:val="00914FB4"/>
    <w:rsid w:val="009A1585"/>
    <w:rsid w:val="009D50ED"/>
    <w:rsid w:val="00A30B99"/>
    <w:rsid w:val="00AD1C9F"/>
    <w:rsid w:val="00AE0C4C"/>
    <w:rsid w:val="00C1067E"/>
    <w:rsid w:val="00C410F8"/>
    <w:rsid w:val="00C55975"/>
    <w:rsid w:val="00CC1F0A"/>
    <w:rsid w:val="00D444D3"/>
    <w:rsid w:val="00D772B4"/>
    <w:rsid w:val="00D81625"/>
    <w:rsid w:val="00F43084"/>
    <w:rsid w:val="00F727A7"/>
    <w:rsid w:val="00F82FF2"/>
    <w:rsid w:val="00FB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PredSobr</cp:lastModifiedBy>
  <cp:revision>2</cp:revision>
  <cp:lastPrinted>2019-03-01T14:36:00Z</cp:lastPrinted>
  <dcterms:created xsi:type="dcterms:W3CDTF">2019-03-05T11:04:00Z</dcterms:created>
  <dcterms:modified xsi:type="dcterms:W3CDTF">2019-03-05T11:04:00Z</dcterms:modified>
</cp:coreProperties>
</file>