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8E" w:rsidRDefault="0006788E" w:rsidP="0006788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ПРЕДСТАВИТЕЛЬНОЕ СОБРАНИЕ</w:t>
      </w:r>
    </w:p>
    <w:p w:rsidR="0006788E" w:rsidRDefault="0006788E" w:rsidP="0006788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ГОРШЕЧЕНСКОГО РАЙОНА</w:t>
      </w:r>
    </w:p>
    <w:p w:rsidR="0006788E" w:rsidRDefault="0006788E" w:rsidP="0006788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КУРСКОЙ ОБЛАСТИ</w:t>
      </w:r>
    </w:p>
    <w:p w:rsidR="0006788E" w:rsidRDefault="0006788E" w:rsidP="0006788E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06788E" w:rsidRDefault="0006788E" w:rsidP="0006788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06788E" w:rsidRDefault="0006788E" w:rsidP="0006788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06788E" w:rsidRDefault="0006788E" w:rsidP="0006788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 30 марта 2018 года                                              N 229</w:t>
      </w:r>
    </w:p>
    <w:p w:rsidR="00A976F8" w:rsidRPr="00850F23" w:rsidRDefault="00A976F8" w:rsidP="00A976F8">
      <w:pPr>
        <w:rPr>
          <w:rFonts w:ascii="Times New Roman" w:hAnsi="Times New Roman"/>
          <w:b/>
          <w:sz w:val="32"/>
          <w:szCs w:val="32"/>
        </w:rPr>
      </w:pPr>
    </w:p>
    <w:p w:rsidR="00752130" w:rsidRPr="00752130" w:rsidRDefault="00752130" w:rsidP="007521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130">
        <w:rPr>
          <w:rFonts w:ascii="Times New Roman" w:hAnsi="Times New Roman"/>
          <w:b/>
          <w:sz w:val="28"/>
          <w:szCs w:val="28"/>
        </w:rPr>
        <w:t>О передаче осуществления части полномочий</w:t>
      </w:r>
    </w:p>
    <w:p w:rsidR="00437CFF" w:rsidRDefault="00752130" w:rsidP="007521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130">
        <w:rPr>
          <w:rFonts w:ascii="Times New Roman" w:hAnsi="Times New Roman"/>
          <w:b/>
          <w:sz w:val="28"/>
          <w:szCs w:val="28"/>
        </w:rPr>
        <w:t xml:space="preserve">по </w:t>
      </w:r>
      <w:r w:rsidR="00437CFF">
        <w:rPr>
          <w:rFonts w:ascii="Times New Roman" w:hAnsi="Times New Roman"/>
          <w:b/>
          <w:sz w:val="28"/>
          <w:szCs w:val="28"/>
        </w:rPr>
        <w:t xml:space="preserve">решению </w:t>
      </w:r>
      <w:r w:rsidRPr="00752130">
        <w:rPr>
          <w:rFonts w:ascii="Times New Roman" w:hAnsi="Times New Roman"/>
          <w:b/>
          <w:sz w:val="28"/>
          <w:szCs w:val="28"/>
        </w:rPr>
        <w:t>вопрос</w:t>
      </w:r>
      <w:r w:rsidR="00437CFF">
        <w:rPr>
          <w:rFonts w:ascii="Times New Roman" w:hAnsi="Times New Roman"/>
          <w:b/>
          <w:sz w:val="28"/>
          <w:szCs w:val="28"/>
        </w:rPr>
        <w:t>ов</w:t>
      </w:r>
      <w:r w:rsidRPr="00752130">
        <w:rPr>
          <w:rFonts w:ascii="Times New Roman" w:hAnsi="Times New Roman"/>
          <w:b/>
          <w:sz w:val="28"/>
          <w:szCs w:val="28"/>
        </w:rPr>
        <w:t xml:space="preserve"> местного значения </w:t>
      </w:r>
    </w:p>
    <w:p w:rsidR="00752130" w:rsidRPr="00752130" w:rsidRDefault="00752130" w:rsidP="007521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130">
        <w:rPr>
          <w:rFonts w:ascii="Times New Roman" w:hAnsi="Times New Roman"/>
          <w:b/>
          <w:sz w:val="28"/>
          <w:szCs w:val="28"/>
        </w:rPr>
        <w:t>органам</w:t>
      </w:r>
      <w:r w:rsidR="00437CFF">
        <w:rPr>
          <w:rFonts w:ascii="Times New Roman" w:hAnsi="Times New Roman"/>
          <w:b/>
          <w:sz w:val="28"/>
          <w:szCs w:val="28"/>
        </w:rPr>
        <w:t xml:space="preserve"> </w:t>
      </w:r>
      <w:r w:rsidRPr="00752130">
        <w:rPr>
          <w:rFonts w:ascii="Times New Roman" w:hAnsi="Times New Roman"/>
          <w:b/>
          <w:sz w:val="28"/>
          <w:szCs w:val="28"/>
        </w:rPr>
        <w:t>местного самоуправления поселений</w:t>
      </w:r>
    </w:p>
    <w:p w:rsidR="00752130" w:rsidRPr="00752130" w:rsidRDefault="00752130" w:rsidP="007521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Горшеченского </w:t>
      </w:r>
      <w:r w:rsidRPr="00752130">
        <w:rPr>
          <w:rFonts w:ascii="Times New Roman" w:hAnsi="Times New Roman"/>
          <w:b/>
          <w:sz w:val="28"/>
          <w:szCs w:val="28"/>
        </w:rPr>
        <w:t>района Курской области</w:t>
      </w:r>
    </w:p>
    <w:p w:rsidR="00752130" w:rsidRPr="00752130" w:rsidRDefault="00752130" w:rsidP="00752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130" w:rsidRPr="00752130" w:rsidRDefault="00752130" w:rsidP="007521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2130">
        <w:rPr>
          <w:rFonts w:ascii="Times New Roman" w:hAnsi="Times New Roman"/>
          <w:sz w:val="28"/>
          <w:szCs w:val="28"/>
        </w:rPr>
        <w:t>Руководствуясь частью 4 статьи 15 Федерального закона от 6 октября 2003 г.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</w:t>
      </w:r>
      <w:r>
        <w:rPr>
          <w:rFonts w:ascii="Times New Roman" w:hAnsi="Times New Roman"/>
          <w:sz w:val="28"/>
          <w:szCs w:val="28"/>
        </w:rPr>
        <w:t xml:space="preserve">Горшеченский </w:t>
      </w:r>
      <w:r w:rsidRPr="00752130">
        <w:rPr>
          <w:rFonts w:ascii="Times New Roman" w:hAnsi="Times New Roman"/>
          <w:sz w:val="28"/>
          <w:szCs w:val="28"/>
        </w:rPr>
        <w:t xml:space="preserve">район» Курской области Представительное Собрание </w:t>
      </w:r>
      <w:r>
        <w:rPr>
          <w:rFonts w:ascii="Times New Roman" w:hAnsi="Times New Roman"/>
          <w:sz w:val="28"/>
          <w:szCs w:val="28"/>
        </w:rPr>
        <w:t xml:space="preserve">Горшеченского </w:t>
      </w:r>
      <w:r w:rsidRPr="00752130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Pr="0066006A">
        <w:rPr>
          <w:rFonts w:ascii="Times New Roman" w:hAnsi="Times New Roman"/>
          <w:b/>
          <w:sz w:val="28"/>
          <w:szCs w:val="28"/>
        </w:rPr>
        <w:t>РЕШИЛО:</w:t>
      </w:r>
    </w:p>
    <w:p w:rsidR="00873ACF" w:rsidRDefault="00752130" w:rsidP="0029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0" w:name="Par18"/>
      <w:bookmarkEnd w:id="0"/>
      <w:r w:rsidRPr="0075213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0C788E">
        <w:rPr>
          <w:rFonts w:ascii="Times New Roman" w:hAnsi="Times New Roman"/>
          <w:sz w:val="28"/>
          <w:szCs w:val="28"/>
        </w:rPr>
        <w:t>П</w:t>
      </w:r>
      <w:r w:rsidRPr="00752130">
        <w:rPr>
          <w:rFonts w:ascii="Times New Roman" w:hAnsi="Times New Roman"/>
          <w:sz w:val="28"/>
          <w:szCs w:val="28"/>
        </w:rPr>
        <w:t xml:space="preserve">ередать </w:t>
      </w:r>
      <w:r w:rsidR="0088368E">
        <w:rPr>
          <w:rFonts w:ascii="Times New Roman" w:hAnsi="Times New Roman"/>
          <w:sz w:val="28"/>
          <w:szCs w:val="28"/>
        </w:rPr>
        <w:t>муниципальному образованию «</w:t>
      </w:r>
      <w:r w:rsidR="00E43D8E">
        <w:rPr>
          <w:rFonts w:ascii="Times New Roman" w:hAnsi="Times New Roman"/>
          <w:sz w:val="28"/>
          <w:szCs w:val="28"/>
        </w:rPr>
        <w:t>Никольский</w:t>
      </w:r>
      <w:r w:rsidR="0088368E">
        <w:rPr>
          <w:rFonts w:ascii="Times New Roman" w:hAnsi="Times New Roman"/>
          <w:sz w:val="28"/>
          <w:szCs w:val="28"/>
        </w:rPr>
        <w:t xml:space="preserve"> сельсовет» Горшеченского района Курской области </w:t>
      </w:r>
      <w:r w:rsidRPr="00752130">
        <w:rPr>
          <w:rFonts w:ascii="Times New Roman" w:hAnsi="Times New Roman"/>
          <w:sz w:val="28"/>
          <w:szCs w:val="28"/>
        </w:rPr>
        <w:t xml:space="preserve">осуществление части своих полномочий </w:t>
      </w:r>
      <w:r w:rsidR="0088368E">
        <w:rPr>
          <w:rFonts w:ascii="Times New Roman" w:hAnsi="Times New Roman"/>
          <w:sz w:val="28"/>
          <w:szCs w:val="28"/>
        </w:rPr>
        <w:t xml:space="preserve">по решению </w:t>
      </w:r>
      <w:r w:rsidRPr="00752130">
        <w:rPr>
          <w:rFonts w:ascii="Times New Roman" w:hAnsi="Times New Roman"/>
          <w:sz w:val="28"/>
          <w:szCs w:val="28"/>
        </w:rPr>
        <w:t>вопроса местного значения</w:t>
      </w:r>
      <w:r w:rsidR="0088368E">
        <w:rPr>
          <w:rFonts w:ascii="Times New Roman" w:hAnsi="Times New Roman"/>
          <w:sz w:val="28"/>
          <w:szCs w:val="28"/>
        </w:rPr>
        <w:t>,</w:t>
      </w:r>
      <w:r w:rsidR="000C788E">
        <w:rPr>
          <w:rFonts w:ascii="Times New Roman" w:hAnsi="Times New Roman"/>
          <w:sz w:val="28"/>
          <w:szCs w:val="28"/>
        </w:rPr>
        <w:t xml:space="preserve"> предусмотренн</w:t>
      </w:r>
      <w:r w:rsidR="0088368E">
        <w:rPr>
          <w:rFonts w:ascii="Times New Roman" w:hAnsi="Times New Roman"/>
          <w:sz w:val="28"/>
          <w:szCs w:val="28"/>
        </w:rPr>
        <w:t xml:space="preserve">ого пунктом 5 части 1 </w:t>
      </w:r>
      <w:r w:rsidR="007441E7">
        <w:rPr>
          <w:rFonts w:ascii="Times New Roman" w:hAnsi="Times New Roman"/>
          <w:sz w:val="28"/>
          <w:szCs w:val="28"/>
        </w:rPr>
        <w:t xml:space="preserve">и частью 4 </w:t>
      </w:r>
      <w:r w:rsidR="000C788E" w:rsidRPr="00752130">
        <w:rPr>
          <w:rFonts w:ascii="Times New Roman" w:hAnsi="Times New Roman"/>
          <w:sz w:val="28"/>
          <w:szCs w:val="28"/>
        </w:rPr>
        <w:t>статьи 1</w:t>
      </w:r>
      <w:r w:rsidR="0088368E">
        <w:rPr>
          <w:rFonts w:ascii="Times New Roman" w:hAnsi="Times New Roman"/>
          <w:sz w:val="28"/>
          <w:szCs w:val="28"/>
        </w:rPr>
        <w:t>4</w:t>
      </w:r>
      <w:r w:rsidR="000C788E" w:rsidRPr="00752130">
        <w:rPr>
          <w:rFonts w:ascii="Times New Roman" w:hAnsi="Times New Roman"/>
          <w:sz w:val="28"/>
          <w:szCs w:val="28"/>
        </w:rPr>
        <w:t xml:space="preserve"> Федерального закона от 6 октября 2003г. №</w:t>
      </w:r>
      <w:r w:rsidR="0088368E">
        <w:rPr>
          <w:rFonts w:ascii="Times New Roman" w:hAnsi="Times New Roman"/>
          <w:sz w:val="28"/>
          <w:szCs w:val="28"/>
        </w:rPr>
        <w:t xml:space="preserve"> </w:t>
      </w:r>
      <w:r w:rsidR="000C788E" w:rsidRPr="0075213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7441E7">
        <w:rPr>
          <w:rFonts w:ascii="Times New Roman" w:hAnsi="Times New Roman"/>
          <w:sz w:val="28"/>
          <w:szCs w:val="28"/>
        </w:rPr>
        <w:t xml:space="preserve"> по </w:t>
      </w:r>
      <w:r w:rsidR="00290A1D">
        <w:rPr>
          <w:rFonts w:ascii="Times New Roman" w:eastAsiaTheme="minorHAnsi" w:hAnsi="Times New Roman"/>
          <w:sz w:val="28"/>
          <w:szCs w:val="28"/>
        </w:rPr>
        <w:t>дорожн</w:t>
      </w:r>
      <w:r w:rsidR="007441E7">
        <w:rPr>
          <w:rFonts w:ascii="Times New Roman" w:eastAsiaTheme="minorHAnsi" w:hAnsi="Times New Roman"/>
          <w:sz w:val="28"/>
          <w:szCs w:val="28"/>
        </w:rPr>
        <w:t>ой</w:t>
      </w:r>
      <w:r w:rsidR="00290A1D">
        <w:rPr>
          <w:rFonts w:ascii="Times New Roman" w:eastAsiaTheme="minorHAnsi" w:hAnsi="Times New Roman"/>
          <w:sz w:val="28"/>
          <w:szCs w:val="28"/>
        </w:rPr>
        <w:t xml:space="preserve"> деятельност</w:t>
      </w:r>
      <w:r w:rsidR="007441E7">
        <w:rPr>
          <w:rFonts w:ascii="Times New Roman" w:eastAsiaTheme="minorHAnsi" w:hAnsi="Times New Roman"/>
          <w:sz w:val="28"/>
          <w:szCs w:val="28"/>
        </w:rPr>
        <w:t>и</w:t>
      </w:r>
      <w:r w:rsidR="00290A1D">
        <w:rPr>
          <w:rFonts w:ascii="Times New Roman" w:eastAsiaTheme="minorHAnsi" w:hAnsi="Times New Roman"/>
          <w:sz w:val="28"/>
          <w:szCs w:val="28"/>
        </w:rPr>
        <w:t xml:space="preserve"> в отношении автомобильных дорог местного значения в границах населенных пунктов поселения</w:t>
      </w:r>
      <w:r w:rsidR="0093541E">
        <w:rPr>
          <w:rFonts w:ascii="Times New Roman" w:eastAsiaTheme="minorHAnsi" w:hAnsi="Times New Roman"/>
          <w:sz w:val="28"/>
          <w:szCs w:val="28"/>
        </w:rPr>
        <w:t>, в части</w:t>
      </w:r>
      <w:proofErr w:type="gramEnd"/>
      <w:r w:rsidR="0093541E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3541E">
        <w:rPr>
          <w:rFonts w:ascii="Times New Roman" w:eastAsiaTheme="minorHAnsi" w:hAnsi="Times New Roman"/>
          <w:sz w:val="28"/>
          <w:szCs w:val="28"/>
        </w:rPr>
        <w:t xml:space="preserve">проектирования автомобильной дороги общего пользования местного значения, включая разработку проектной документации и проведение необходимых экспертиз, </w:t>
      </w:r>
      <w:r w:rsidR="004A5C82">
        <w:rPr>
          <w:rFonts w:ascii="Times New Roman" w:eastAsiaTheme="minorHAnsi" w:hAnsi="Times New Roman"/>
          <w:sz w:val="28"/>
          <w:szCs w:val="28"/>
        </w:rPr>
        <w:t>за счет средств муниципального дорожного фонда, в соответствии с подпунктом 2 пункта 5 Порядка формирования и использования бюджетных ассигнований муниципального дорожного фонда муниципального района «Горшеченский район», утвержденного решением Представительного Собрания Горшеченского района Курской области от 29.04.2014 года № 249 «Об утверждении порядка формирования и использования бюджетных</w:t>
      </w:r>
      <w:proofErr w:type="gramEnd"/>
      <w:r w:rsidR="004A5C82">
        <w:rPr>
          <w:rFonts w:ascii="Times New Roman" w:eastAsiaTheme="minorHAnsi" w:hAnsi="Times New Roman"/>
          <w:sz w:val="28"/>
          <w:szCs w:val="28"/>
        </w:rPr>
        <w:t xml:space="preserve"> ассигнований муниципального дорожного фонда муниципального района </w:t>
      </w:r>
      <w:r w:rsidR="004A5C82">
        <w:t>"</w:t>
      </w:r>
      <w:r w:rsidR="004A5C82">
        <w:rPr>
          <w:rFonts w:ascii="Times New Roman" w:eastAsiaTheme="minorHAnsi" w:hAnsi="Times New Roman"/>
          <w:sz w:val="28"/>
          <w:szCs w:val="28"/>
        </w:rPr>
        <w:t>Горшеченский район</w:t>
      </w:r>
      <w:r w:rsidR="004A5C82">
        <w:t>"</w:t>
      </w:r>
      <w:r w:rsidR="004A5C82">
        <w:rPr>
          <w:rFonts w:ascii="Times New Roman" w:eastAsiaTheme="minorHAnsi" w:hAnsi="Times New Roman"/>
          <w:sz w:val="28"/>
          <w:szCs w:val="28"/>
        </w:rPr>
        <w:t>».</w:t>
      </w:r>
      <w:r w:rsidR="00290A1D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85985" w:rsidRDefault="00752130" w:rsidP="00290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2130">
        <w:rPr>
          <w:rFonts w:ascii="Times New Roman" w:hAnsi="Times New Roman"/>
          <w:sz w:val="28"/>
          <w:szCs w:val="28"/>
        </w:rPr>
        <w:t xml:space="preserve">2. </w:t>
      </w:r>
      <w:r w:rsidR="00D85985">
        <w:rPr>
          <w:rFonts w:ascii="Times New Roman" w:hAnsi="Times New Roman"/>
          <w:sz w:val="28"/>
          <w:szCs w:val="28"/>
        </w:rPr>
        <w:t xml:space="preserve">Утвердить </w:t>
      </w:r>
      <w:r w:rsidR="00B63C57">
        <w:rPr>
          <w:rFonts w:ascii="Times New Roman" w:hAnsi="Times New Roman"/>
          <w:sz w:val="28"/>
          <w:szCs w:val="28"/>
        </w:rPr>
        <w:t xml:space="preserve">прилагаемый </w:t>
      </w:r>
      <w:r w:rsidR="00D85985">
        <w:rPr>
          <w:rFonts w:ascii="Times New Roman" w:hAnsi="Times New Roman"/>
          <w:sz w:val="28"/>
          <w:szCs w:val="28"/>
        </w:rPr>
        <w:t>порядок предоставления из бюджета муниципального района «Горшеченский район» Курской области иных межбюджетных трансфертов бюджетам поселений Горшеченского района Курской области на осуществление части полномочий по решению вопросов местного значения муниципального района</w:t>
      </w:r>
      <w:r w:rsidR="00B63C57">
        <w:rPr>
          <w:rFonts w:ascii="Times New Roman" w:hAnsi="Times New Roman"/>
          <w:sz w:val="28"/>
          <w:szCs w:val="28"/>
        </w:rPr>
        <w:t>.</w:t>
      </w:r>
      <w:r w:rsidR="00D85985">
        <w:rPr>
          <w:rFonts w:ascii="Times New Roman" w:hAnsi="Times New Roman"/>
          <w:sz w:val="28"/>
          <w:szCs w:val="28"/>
        </w:rPr>
        <w:t xml:space="preserve"> </w:t>
      </w:r>
    </w:p>
    <w:p w:rsidR="00D85985" w:rsidRDefault="00D85985" w:rsidP="00D85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Утвердить </w:t>
      </w:r>
      <w:r w:rsidR="00B63C57">
        <w:rPr>
          <w:rFonts w:ascii="Times New Roman" w:hAnsi="Times New Roman"/>
          <w:sz w:val="28"/>
          <w:szCs w:val="28"/>
        </w:rPr>
        <w:t xml:space="preserve">прилагаемую </w:t>
      </w:r>
      <w:r>
        <w:rPr>
          <w:rFonts w:ascii="Times New Roman" w:hAnsi="Times New Roman"/>
          <w:sz w:val="28"/>
          <w:szCs w:val="28"/>
        </w:rPr>
        <w:t xml:space="preserve">методику определения объемов иных межбюджетных трансфертов, предоставляемых из бюджета муниципального </w:t>
      </w:r>
      <w:r>
        <w:rPr>
          <w:rFonts w:ascii="Times New Roman" w:hAnsi="Times New Roman"/>
          <w:sz w:val="28"/>
          <w:szCs w:val="28"/>
        </w:rPr>
        <w:lastRenderedPageBreak/>
        <w:t>района «Горшеченский район» Курской области на осуществление части полномочий по решению вопросов местного значения муниципального района</w:t>
      </w:r>
      <w:r w:rsidR="00B63C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5985" w:rsidRDefault="00D85985" w:rsidP="00D85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90A1D" w:rsidRPr="00290A1D">
        <w:rPr>
          <w:rFonts w:ascii="Times New Roman" w:eastAsiaTheme="minorHAnsi" w:hAnsi="Times New Roman"/>
          <w:bCs/>
          <w:sz w:val="28"/>
          <w:szCs w:val="28"/>
        </w:rPr>
        <w:t xml:space="preserve">Утвердить прилагаемый проект </w:t>
      </w:r>
      <w:hyperlink r:id="rId5" w:history="1">
        <w:r w:rsidR="00290A1D" w:rsidRPr="00290A1D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Соглашения</w:t>
        </w:r>
      </w:hyperlink>
      <w:r w:rsidR="00290A1D" w:rsidRPr="00290A1D">
        <w:rPr>
          <w:rFonts w:ascii="Times New Roman" w:eastAsiaTheme="minorHAnsi" w:hAnsi="Times New Roman"/>
          <w:bCs/>
          <w:sz w:val="28"/>
          <w:szCs w:val="28"/>
        </w:rPr>
        <w:t xml:space="preserve"> о передаче отдельных полномочий по решению вопросов местного значения</w:t>
      </w:r>
      <w:r w:rsidR="00B63C57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752130" w:rsidRDefault="00D85985" w:rsidP="00D85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97840">
        <w:rPr>
          <w:rFonts w:ascii="Times New Roman" w:hAnsi="Times New Roman"/>
          <w:sz w:val="28"/>
          <w:szCs w:val="28"/>
        </w:rPr>
        <w:t xml:space="preserve">. </w:t>
      </w:r>
      <w:r w:rsidR="00752130" w:rsidRPr="00752130">
        <w:rPr>
          <w:rFonts w:ascii="Times New Roman" w:hAnsi="Times New Roman"/>
          <w:sz w:val="28"/>
          <w:szCs w:val="28"/>
        </w:rPr>
        <w:t xml:space="preserve">Администрации </w:t>
      </w:r>
      <w:r w:rsidR="00902227">
        <w:rPr>
          <w:rFonts w:ascii="Times New Roman" w:hAnsi="Times New Roman"/>
          <w:sz w:val="28"/>
          <w:szCs w:val="28"/>
        </w:rPr>
        <w:t>Горшеченского</w:t>
      </w:r>
      <w:r w:rsidR="00752130" w:rsidRPr="00752130">
        <w:rPr>
          <w:rFonts w:ascii="Times New Roman" w:hAnsi="Times New Roman"/>
          <w:sz w:val="28"/>
          <w:szCs w:val="28"/>
        </w:rPr>
        <w:t xml:space="preserve"> района Курс</w:t>
      </w:r>
      <w:r w:rsidR="001B27C4">
        <w:rPr>
          <w:rFonts w:ascii="Times New Roman" w:hAnsi="Times New Roman"/>
          <w:sz w:val="28"/>
          <w:szCs w:val="28"/>
        </w:rPr>
        <w:t xml:space="preserve">кой области заключить соглашение с Администрацией </w:t>
      </w:r>
      <w:r w:rsidR="00E43D8E">
        <w:rPr>
          <w:rFonts w:ascii="Times New Roman" w:hAnsi="Times New Roman"/>
          <w:sz w:val="28"/>
          <w:szCs w:val="28"/>
        </w:rPr>
        <w:t>Никольского</w:t>
      </w:r>
      <w:r w:rsidR="001B27C4" w:rsidRPr="001B27C4">
        <w:rPr>
          <w:rFonts w:ascii="Times New Roman" w:hAnsi="Times New Roman"/>
          <w:sz w:val="28"/>
          <w:szCs w:val="28"/>
        </w:rPr>
        <w:t xml:space="preserve"> сельсовета Горшеченского района Курской области</w:t>
      </w:r>
      <w:r w:rsidR="00752130" w:rsidRPr="00752130">
        <w:rPr>
          <w:rFonts w:ascii="Times New Roman" w:hAnsi="Times New Roman"/>
          <w:sz w:val="28"/>
          <w:szCs w:val="28"/>
        </w:rPr>
        <w:t xml:space="preserve"> о передаче </w:t>
      </w:r>
      <w:r w:rsidR="00497840" w:rsidRPr="00290A1D">
        <w:rPr>
          <w:rFonts w:ascii="Times New Roman" w:eastAsiaTheme="minorHAnsi" w:hAnsi="Times New Roman"/>
          <w:bCs/>
          <w:sz w:val="28"/>
          <w:szCs w:val="28"/>
        </w:rPr>
        <w:t>отдельных полномочий по решению вопросов местного значения</w:t>
      </w:r>
      <w:r w:rsidR="00497840">
        <w:rPr>
          <w:rFonts w:ascii="Times New Roman" w:eastAsiaTheme="minorHAnsi" w:hAnsi="Times New Roman"/>
          <w:bCs/>
          <w:sz w:val="28"/>
          <w:szCs w:val="28"/>
        </w:rPr>
        <w:t>, указанных в пункте 1 настоящего решения</w:t>
      </w:r>
      <w:r w:rsidR="009255CE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</w:p>
    <w:p w:rsidR="005577B6" w:rsidRPr="005577B6" w:rsidRDefault="00D85985" w:rsidP="00D859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подписания и подлежит 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муниципального </w:t>
      </w:r>
      <w:r w:rsidR="00735F69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5577B6" w:rsidRPr="005577B6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«Горшеченский район» в сети «Интернет». </w:t>
      </w:r>
    </w:p>
    <w:p w:rsidR="00752130" w:rsidRDefault="00752130" w:rsidP="005577B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88E" w:rsidRDefault="0006788E" w:rsidP="005577B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88E" w:rsidRDefault="0006788E" w:rsidP="005577B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788E" w:rsidRPr="00052941" w:rsidRDefault="0006788E" w:rsidP="0006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941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052941">
        <w:rPr>
          <w:rFonts w:ascii="Times New Roman" w:hAnsi="Times New Roman"/>
          <w:b/>
          <w:sz w:val="28"/>
          <w:szCs w:val="28"/>
        </w:rPr>
        <w:t>Представительного</w:t>
      </w:r>
      <w:proofErr w:type="gramEnd"/>
      <w:r w:rsidRPr="00052941">
        <w:rPr>
          <w:rFonts w:ascii="Times New Roman" w:hAnsi="Times New Roman"/>
          <w:b/>
          <w:sz w:val="28"/>
          <w:szCs w:val="28"/>
        </w:rPr>
        <w:t xml:space="preserve">                                               А.П. Тихонов</w:t>
      </w:r>
    </w:p>
    <w:p w:rsidR="0006788E" w:rsidRDefault="0006788E" w:rsidP="0006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941">
        <w:rPr>
          <w:rFonts w:ascii="Times New Roman" w:hAnsi="Times New Roman"/>
          <w:b/>
          <w:sz w:val="28"/>
          <w:szCs w:val="28"/>
        </w:rPr>
        <w:t>Собрания Горшеченского района</w:t>
      </w:r>
    </w:p>
    <w:p w:rsidR="0006788E" w:rsidRDefault="0006788E" w:rsidP="00067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06788E" w:rsidRDefault="0006788E" w:rsidP="005577B6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006A" w:rsidRPr="00752130" w:rsidRDefault="0066006A" w:rsidP="00752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2941" w:rsidRDefault="00052941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2941">
        <w:rPr>
          <w:rFonts w:ascii="Times New Roman" w:hAnsi="Times New Roman"/>
          <w:b/>
          <w:sz w:val="28"/>
          <w:szCs w:val="28"/>
        </w:rPr>
        <w:t>Глава Горшеченского района                                                      Ю.М. Амерев</w:t>
      </w:r>
    </w:p>
    <w:p w:rsidR="0006788E" w:rsidRPr="00052941" w:rsidRDefault="0006788E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052941" w:rsidRPr="00052941" w:rsidRDefault="00052941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2941" w:rsidRDefault="00052941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788E" w:rsidRDefault="0006788E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788E" w:rsidRDefault="0006788E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3C57" w:rsidRPr="00380E3C" w:rsidRDefault="00B63C57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380E3C">
        <w:rPr>
          <w:rFonts w:ascii="Times New Roman" w:eastAsiaTheme="minorHAnsi" w:hAnsi="Times New Roman"/>
          <w:bCs/>
          <w:sz w:val="24"/>
          <w:szCs w:val="24"/>
        </w:rPr>
        <w:lastRenderedPageBreak/>
        <w:t>Утвержден</w:t>
      </w:r>
      <w:proofErr w:type="gramEnd"/>
      <w:r w:rsidR="008C2D7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Р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>ешением</w:t>
      </w:r>
    </w:p>
    <w:p w:rsidR="00B63C57" w:rsidRPr="00380E3C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Представительного Собрания</w:t>
      </w:r>
    </w:p>
    <w:p w:rsidR="00B63C57" w:rsidRPr="00380E3C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Горшеченского района</w:t>
      </w:r>
    </w:p>
    <w:p w:rsidR="00B63C57" w:rsidRPr="00380E3C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Курской области</w:t>
      </w:r>
    </w:p>
    <w:p w:rsidR="00B63C57" w:rsidRPr="00380E3C" w:rsidRDefault="00B63C57" w:rsidP="00B63C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06788E">
        <w:rPr>
          <w:rFonts w:ascii="Times New Roman" w:eastAsiaTheme="minorHAnsi" w:hAnsi="Times New Roman"/>
          <w:bCs/>
          <w:sz w:val="24"/>
          <w:szCs w:val="24"/>
        </w:rPr>
        <w:t>30.03.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 xml:space="preserve"> 201</w:t>
      </w:r>
      <w:r w:rsidR="00E43D8E">
        <w:rPr>
          <w:rFonts w:ascii="Times New Roman" w:eastAsiaTheme="minorHAnsi" w:hAnsi="Times New Roman"/>
          <w:bCs/>
          <w:sz w:val="24"/>
          <w:szCs w:val="24"/>
        </w:rPr>
        <w:t>8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 xml:space="preserve"> г.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 xml:space="preserve">№ </w:t>
      </w:r>
      <w:r w:rsidR="0006788E">
        <w:rPr>
          <w:rFonts w:ascii="Times New Roman" w:eastAsiaTheme="minorHAnsi" w:hAnsi="Times New Roman"/>
          <w:bCs/>
          <w:sz w:val="24"/>
          <w:szCs w:val="24"/>
        </w:rPr>
        <w:t>229</w:t>
      </w: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5BC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935BCA" w:rsidRPr="00AF1939" w:rsidRDefault="00935BCA" w:rsidP="00A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AF1939">
        <w:rPr>
          <w:rFonts w:ascii="Times New Roman" w:eastAsiaTheme="minorHAnsi" w:hAnsi="Times New Roman"/>
          <w:b/>
          <w:bCs/>
          <w:sz w:val="28"/>
          <w:szCs w:val="28"/>
        </w:rPr>
        <w:t>П</w:t>
      </w:r>
      <w:r w:rsidR="00AF1939" w:rsidRPr="00AF1939">
        <w:rPr>
          <w:rFonts w:ascii="Times New Roman" w:eastAsiaTheme="minorHAnsi" w:hAnsi="Times New Roman"/>
          <w:b/>
          <w:bCs/>
          <w:sz w:val="28"/>
          <w:szCs w:val="28"/>
        </w:rPr>
        <w:t>О</w:t>
      </w:r>
      <w:r w:rsidRPr="00AF1939">
        <w:rPr>
          <w:rFonts w:ascii="Times New Roman" w:eastAsiaTheme="minorHAnsi" w:hAnsi="Times New Roman"/>
          <w:b/>
          <w:bCs/>
          <w:sz w:val="28"/>
          <w:szCs w:val="28"/>
        </w:rPr>
        <w:t>Р</w:t>
      </w:r>
      <w:r w:rsidR="00AF1939" w:rsidRPr="00AF1939">
        <w:rPr>
          <w:rFonts w:ascii="Times New Roman" w:eastAsiaTheme="minorHAnsi" w:hAnsi="Times New Roman"/>
          <w:b/>
          <w:bCs/>
          <w:sz w:val="28"/>
          <w:szCs w:val="28"/>
        </w:rPr>
        <w:t>ЯДОК</w:t>
      </w:r>
    </w:p>
    <w:p w:rsidR="008C2D70" w:rsidRDefault="00AF1939" w:rsidP="00AF19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2D70">
        <w:rPr>
          <w:rFonts w:ascii="Times New Roman" w:hAnsi="Times New Roman"/>
          <w:b/>
          <w:sz w:val="28"/>
          <w:szCs w:val="28"/>
        </w:rPr>
        <w:t xml:space="preserve">предоставления из бюджета муниципального района </w:t>
      </w:r>
    </w:p>
    <w:p w:rsidR="008C2D70" w:rsidRDefault="00AF1939" w:rsidP="00AF19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2D70">
        <w:rPr>
          <w:rFonts w:ascii="Times New Roman" w:hAnsi="Times New Roman"/>
          <w:b/>
          <w:sz w:val="28"/>
          <w:szCs w:val="28"/>
        </w:rPr>
        <w:t xml:space="preserve">«Горшеченский район» Курской области иных межбюджетных трансфертов бюджетам поселений Горшеченского района Курской области на осуществление части полномочий </w:t>
      </w:r>
    </w:p>
    <w:p w:rsidR="00935BCA" w:rsidRPr="008C2D70" w:rsidRDefault="00AF1939" w:rsidP="00AF19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2D70">
        <w:rPr>
          <w:rFonts w:ascii="Times New Roman" w:hAnsi="Times New Roman"/>
          <w:b/>
          <w:sz w:val="28"/>
          <w:szCs w:val="28"/>
        </w:rPr>
        <w:t>по решению вопросов местного значения муниципального района</w:t>
      </w:r>
    </w:p>
    <w:p w:rsidR="00AF1939" w:rsidRDefault="00AF1939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AF1939" w:rsidRDefault="00AF1939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>1. Настоящи</w:t>
      </w:r>
      <w:r w:rsidR="00AF1939">
        <w:rPr>
          <w:rFonts w:ascii="Times New Roman" w:eastAsiaTheme="minorHAnsi" w:hAnsi="Times New Roman"/>
          <w:sz w:val="28"/>
          <w:szCs w:val="28"/>
        </w:rPr>
        <w:t>й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П</w:t>
      </w:r>
      <w:r w:rsidR="00AF1939">
        <w:rPr>
          <w:rFonts w:ascii="Times New Roman" w:eastAsiaTheme="minorHAnsi" w:hAnsi="Times New Roman"/>
          <w:sz w:val="28"/>
          <w:szCs w:val="28"/>
        </w:rPr>
        <w:t>о</w:t>
      </w:r>
      <w:r w:rsidRPr="00AF1939">
        <w:rPr>
          <w:rFonts w:ascii="Times New Roman" w:eastAsiaTheme="minorHAnsi" w:hAnsi="Times New Roman"/>
          <w:sz w:val="28"/>
          <w:szCs w:val="28"/>
        </w:rPr>
        <w:t>р</w:t>
      </w:r>
      <w:r w:rsidR="00AF1939">
        <w:rPr>
          <w:rFonts w:ascii="Times New Roman" w:eastAsiaTheme="minorHAnsi" w:hAnsi="Times New Roman"/>
          <w:sz w:val="28"/>
          <w:szCs w:val="28"/>
        </w:rPr>
        <w:t>ядок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предоставления из бюджета муниципального района "</w:t>
      </w:r>
      <w:r w:rsidR="00AF1939">
        <w:rPr>
          <w:rFonts w:ascii="Times New Roman" w:eastAsiaTheme="minorHAnsi" w:hAnsi="Times New Roman"/>
          <w:sz w:val="28"/>
          <w:szCs w:val="28"/>
        </w:rPr>
        <w:t>Горшеченский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район" Курской области иных межбюджетных трансфертов бюджетам поселений </w:t>
      </w:r>
      <w:r w:rsidR="00AF1939">
        <w:rPr>
          <w:rFonts w:ascii="Times New Roman" w:eastAsiaTheme="minorHAnsi" w:hAnsi="Times New Roman"/>
          <w:sz w:val="28"/>
          <w:szCs w:val="28"/>
        </w:rPr>
        <w:t>Горшеченского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района Курской области на осуществление части полномочий по решению вопросов местного значения муниципального района (далее - П</w:t>
      </w:r>
      <w:r w:rsidR="00AF1939">
        <w:rPr>
          <w:rFonts w:ascii="Times New Roman" w:eastAsiaTheme="minorHAnsi" w:hAnsi="Times New Roman"/>
          <w:sz w:val="28"/>
          <w:szCs w:val="28"/>
        </w:rPr>
        <w:t>о</w:t>
      </w:r>
      <w:r w:rsidRPr="00AF1939">
        <w:rPr>
          <w:rFonts w:ascii="Times New Roman" w:eastAsiaTheme="minorHAnsi" w:hAnsi="Times New Roman"/>
          <w:sz w:val="28"/>
          <w:szCs w:val="28"/>
        </w:rPr>
        <w:t>р</w:t>
      </w:r>
      <w:r w:rsidR="00AF1939">
        <w:rPr>
          <w:rFonts w:ascii="Times New Roman" w:eastAsiaTheme="minorHAnsi" w:hAnsi="Times New Roman"/>
          <w:sz w:val="28"/>
          <w:szCs w:val="28"/>
        </w:rPr>
        <w:t>ядок</w:t>
      </w:r>
      <w:r w:rsidRPr="00AF1939">
        <w:rPr>
          <w:rFonts w:ascii="Times New Roman" w:eastAsiaTheme="minorHAnsi" w:hAnsi="Times New Roman"/>
          <w:sz w:val="28"/>
          <w:szCs w:val="28"/>
        </w:rPr>
        <w:t>) определя</w:t>
      </w:r>
      <w:r w:rsidR="00AF1939">
        <w:rPr>
          <w:rFonts w:ascii="Times New Roman" w:eastAsiaTheme="minorHAnsi" w:hAnsi="Times New Roman"/>
          <w:sz w:val="28"/>
          <w:szCs w:val="28"/>
        </w:rPr>
        <w:t>е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т случаи и </w:t>
      </w:r>
      <w:r w:rsidR="00AF1939">
        <w:rPr>
          <w:rFonts w:ascii="Times New Roman" w:eastAsiaTheme="minorHAnsi" w:hAnsi="Times New Roman"/>
          <w:sz w:val="28"/>
          <w:szCs w:val="28"/>
        </w:rPr>
        <w:t>основания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предоставления из бюджета муниципального района "</w:t>
      </w:r>
      <w:r w:rsidR="00AF1939">
        <w:rPr>
          <w:rFonts w:ascii="Times New Roman" w:eastAsiaTheme="minorHAnsi" w:hAnsi="Times New Roman"/>
          <w:sz w:val="28"/>
          <w:szCs w:val="28"/>
        </w:rPr>
        <w:t>Горшеченский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район" Курской области (далее - бюджета муниципального района) иных межбюджетных трансфертов на осуществление части полномочий по решению вопросов местного значения муниципального района (далее - иных межбюджетных трансфертов).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 xml:space="preserve">2. Иные межбюджетные трансферты из бюджета муниципального района бюджетам поселений </w:t>
      </w:r>
      <w:r w:rsidR="00951E6F">
        <w:rPr>
          <w:rFonts w:ascii="Times New Roman" w:eastAsiaTheme="minorHAnsi" w:hAnsi="Times New Roman"/>
          <w:sz w:val="28"/>
          <w:szCs w:val="28"/>
        </w:rPr>
        <w:t xml:space="preserve">Горшеченского </w:t>
      </w:r>
      <w:r w:rsidRPr="00AF1939">
        <w:rPr>
          <w:rFonts w:ascii="Times New Roman" w:eastAsiaTheme="minorHAnsi" w:hAnsi="Times New Roman"/>
          <w:sz w:val="28"/>
          <w:szCs w:val="28"/>
        </w:rPr>
        <w:t>района Курской области предусматриваются в составе расходов бюджета муниципального района.</w:t>
      </w:r>
    </w:p>
    <w:p w:rsidR="00935BCA" w:rsidRPr="00AF1939" w:rsidRDefault="00935BCA" w:rsidP="00951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 xml:space="preserve">3. Иные межбюджетные трансферты предоставляются в случаях передачи органами местного самоуправления </w:t>
      </w:r>
      <w:r w:rsidR="00951E6F">
        <w:rPr>
          <w:rFonts w:ascii="Times New Roman" w:eastAsiaTheme="minorHAnsi" w:hAnsi="Times New Roman"/>
          <w:sz w:val="28"/>
          <w:szCs w:val="28"/>
        </w:rPr>
        <w:t xml:space="preserve">Горшеченского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района Курской области осуществления части своих полномочий по решению вопросов местного значения органам местного самоуправления поселений </w:t>
      </w:r>
      <w:r w:rsidR="00951E6F">
        <w:rPr>
          <w:rFonts w:ascii="Times New Roman" w:eastAsiaTheme="minorHAnsi" w:hAnsi="Times New Roman"/>
          <w:sz w:val="28"/>
          <w:szCs w:val="28"/>
        </w:rPr>
        <w:t>Горшеченского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района Курской области.</w:t>
      </w:r>
      <w:r w:rsidR="00951E6F" w:rsidRPr="00AF1939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>4. Объем иных межбюджетных трансфертов из бюджета муниципального района на осуществление части полномочий по решению вопросов местного значения муниципального района "</w:t>
      </w:r>
      <w:r w:rsidR="00951E6F">
        <w:rPr>
          <w:rFonts w:ascii="Times New Roman" w:eastAsiaTheme="minorHAnsi" w:hAnsi="Times New Roman"/>
          <w:sz w:val="28"/>
          <w:szCs w:val="28"/>
        </w:rPr>
        <w:t>Горшеченский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район" Курской области рассчитывается по методике определения объемов иных межбюджетных трансфертов, предоставляемых из бюджета муниципального района "</w:t>
      </w:r>
      <w:r w:rsidR="00951E6F">
        <w:rPr>
          <w:rFonts w:ascii="Times New Roman" w:eastAsiaTheme="minorHAnsi" w:hAnsi="Times New Roman"/>
          <w:sz w:val="28"/>
          <w:szCs w:val="28"/>
        </w:rPr>
        <w:t xml:space="preserve">Горшеченский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район" Курской области бюджетам поселений </w:t>
      </w:r>
      <w:r w:rsidR="00951E6F">
        <w:rPr>
          <w:rFonts w:ascii="Times New Roman" w:eastAsiaTheme="minorHAnsi" w:hAnsi="Times New Roman"/>
          <w:sz w:val="28"/>
          <w:szCs w:val="28"/>
        </w:rPr>
        <w:t xml:space="preserve">Горшеченского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района Курской области на осуществление части полномочий по решению вопросов местного значения муниципального района, утвержденной решением Представительного Собрания </w:t>
      </w:r>
      <w:r w:rsidR="00951E6F">
        <w:rPr>
          <w:rFonts w:ascii="Times New Roman" w:eastAsiaTheme="minorHAnsi" w:hAnsi="Times New Roman"/>
          <w:sz w:val="28"/>
          <w:szCs w:val="28"/>
        </w:rPr>
        <w:t>Горшеченского</w:t>
      </w:r>
      <w:r w:rsidR="00951E6F" w:rsidRPr="00AF19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F1939">
        <w:rPr>
          <w:rFonts w:ascii="Times New Roman" w:eastAsiaTheme="minorHAnsi" w:hAnsi="Times New Roman"/>
          <w:sz w:val="28"/>
          <w:szCs w:val="28"/>
        </w:rPr>
        <w:t>района Курской области.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 xml:space="preserve">5. Объем иных межбюджетных трансфертов, определенный к предоставлению бюджетам поселений, утверждается решением о бюджете </w:t>
      </w:r>
      <w:r w:rsidRPr="00AF1939">
        <w:rPr>
          <w:rFonts w:ascii="Times New Roman" w:eastAsiaTheme="minorHAnsi" w:hAnsi="Times New Roman"/>
          <w:sz w:val="28"/>
          <w:szCs w:val="28"/>
        </w:rPr>
        <w:lastRenderedPageBreak/>
        <w:t>муниципального района "</w:t>
      </w:r>
      <w:r w:rsidR="00951E6F" w:rsidRPr="00951E6F">
        <w:rPr>
          <w:rFonts w:ascii="Times New Roman" w:eastAsiaTheme="minorHAnsi" w:hAnsi="Times New Roman"/>
          <w:sz w:val="28"/>
          <w:szCs w:val="28"/>
        </w:rPr>
        <w:t xml:space="preserve"> </w:t>
      </w:r>
      <w:r w:rsidR="00951E6F">
        <w:rPr>
          <w:rFonts w:ascii="Times New Roman" w:eastAsiaTheme="minorHAnsi" w:hAnsi="Times New Roman"/>
          <w:sz w:val="28"/>
          <w:szCs w:val="28"/>
        </w:rPr>
        <w:t>Горшеченск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ий район" Курской области на </w:t>
      </w:r>
      <w:r w:rsidR="00343D3B">
        <w:rPr>
          <w:rFonts w:ascii="Times New Roman" w:eastAsiaTheme="minorHAnsi" w:hAnsi="Times New Roman"/>
          <w:sz w:val="28"/>
          <w:szCs w:val="28"/>
        </w:rPr>
        <w:t xml:space="preserve">текущий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финансовый год и плановый период.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>6. Иные межбюджетные трансферты из бюджета муниципального района предоставляются на основании соглашения, заключаемого между администрацией соответствующего поселения на территории муниципального района "</w:t>
      </w:r>
      <w:r w:rsidR="00951E6F" w:rsidRPr="00951E6F">
        <w:rPr>
          <w:rFonts w:ascii="Times New Roman" w:eastAsiaTheme="minorHAnsi" w:hAnsi="Times New Roman"/>
          <w:sz w:val="28"/>
          <w:szCs w:val="28"/>
        </w:rPr>
        <w:t xml:space="preserve"> </w:t>
      </w:r>
      <w:r w:rsidR="00951E6F">
        <w:rPr>
          <w:rFonts w:ascii="Times New Roman" w:eastAsiaTheme="minorHAnsi" w:hAnsi="Times New Roman"/>
          <w:sz w:val="28"/>
          <w:szCs w:val="28"/>
        </w:rPr>
        <w:t>Горшеченский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район" Курской области и Администрацией </w:t>
      </w:r>
      <w:r w:rsidR="00951E6F">
        <w:rPr>
          <w:rFonts w:ascii="Times New Roman" w:eastAsiaTheme="minorHAnsi" w:hAnsi="Times New Roman"/>
          <w:sz w:val="28"/>
          <w:szCs w:val="28"/>
        </w:rPr>
        <w:t>Горшеченского</w:t>
      </w:r>
      <w:r w:rsidR="00951E6F" w:rsidRPr="00AF19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района Курской области. Указанные соглашения подготавливаются в соответствии с </w:t>
      </w:r>
      <w:r w:rsidR="00951E6F">
        <w:rPr>
          <w:rFonts w:ascii="Times New Roman" w:eastAsiaTheme="minorHAnsi" w:hAnsi="Times New Roman"/>
          <w:sz w:val="28"/>
          <w:szCs w:val="28"/>
        </w:rPr>
        <w:t xml:space="preserve">утвержденным порядком и 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решением Представительного Собрания </w:t>
      </w:r>
      <w:r w:rsidR="00951E6F">
        <w:rPr>
          <w:rFonts w:ascii="Times New Roman" w:eastAsiaTheme="minorHAnsi" w:hAnsi="Times New Roman"/>
          <w:sz w:val="28"/>
          <w:szCs w:val="28"/>
        </w:rPr>
        <w:t>Горшеченского</w:t>
      </w:r>
      <w:r w:rsidR="00951E6F" w:rsidRPr="00AF19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F1939">
        <w:rPr>
          <w:rFonts w:ascii="Times New Roman" w:eastAsiaTheme="minorHAnsi" w:hAnsi="Times New Roman"/>
          <w:sz w:val="28"/>
          <w:szCs w:val="28"/>
        </w:rPr>
        <w:t>района Курской области о передаче осуществления части своих полномочий органам местного самоуправления поселений</w:t>
      </w:r>
      <w:r w:rsidR="008C2D70">
        <w:rPr>
          <w:rFonts w:ascii="Times New Roman" w:eastAsiaTheme="minorHAnsi" w:hAnsi="Times New Roman"/>
          <w:sz w:val="28"/>
          <w:szCs w:val="28"/>
        </w:rPr>
        <w:t xml:space="preserve"> </w:t>
      </w:r>
      <w:r w:rsidR="00951E6F">
        <w:rPr>
          <w:rFonts w:ascii="Times New Roman" w:eastAsiaTheme="minorHAnsi" w:hAnsi="Times New Roman"/>
          <w:sz w:val="28"/>
          <w:szCs w:val="28"/>
        </w:rPr>
        <w:t>Горшеченск</w:t>
      </w:r>
      <w:r w:rsidR="008C2D70">
        <w:rPr>
          <w:rFonts w:ascii="Times New Roman" w:eastAsiaTheme="minorHAnsi" w:hAnsi="Times New Roman"/>
          <w:sz w:val="28"/>
          <w:szCs w:val="28"/>
        </w:rPr>
        <w:t xml:space="preserve">ого </w:t>
      </w:r>
      <w:r w:rsidRPr="00AF1939">
        <w:rPr>
          <w:rFonts w:ascii="Times New Roman" w:eastAsiaTheme="minorHAnsi" w:hAnsi="Times New Roman"/>
          <w:sz w:val="28"/>
          <w:szCs w:val="28"/>
        </w:rPr>
        <w:t>район</w:t>
      </w:r>
      <w:r w:rsidR="008C2D70">
        <w:rPr>
          <w:rFonts w:ascii="Times New Roman" w:eastAsiaTheme="minorHAnsi" w:hAnsi="Times New Roman"/>
          <w:sz w:val="28"/>
          <w:szCs w:val="28"/>
        </w:rPr>
        <w:t>а</w:t>
      </w:r>
      <w:r w:rsidRPr="00AF1939">
        <w:rPr>
          <w:rFonts w:ascii="Times New Roman" w:eastAsiaTheme="minorHAnsi" w:hAnsi="Times New Roman"/>
          <w:sz w:val="28"/>
          <w:szCs w:val="28"/>
        </w:rPr>
        <w:t xml:space="preserve"> Курской области.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>7. Перечисление иных межбюджетных трансфертов по заключенным соглашениям производится в соответствии со сводной бюджетной росписью и кассовым планом.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 xml:space="preserve">8. Не использованный в текущем финансовом году остаток иных межбюджетных трансфертов подлежит возврату в бюджет муниципального района органами местного самоуправления поселений </w:t>
      </w:r>
      <w:r w:rsidR="008C2D70">
        <w:rPr>
          <w:rFonts w:ascii="Times New Roman" w:eastAsiaTheme="minorHAnsi" w:hAnsi="Times New Roman"/>
          <w:sz w:val="28"/>
          <w:szCs w:val="28"/>
        </w:rPr>
        <w:t>Горшеченского</w:t>
      </w:r>
      <w:r w:rsidR="008C2D70" w:rsidRPr="00AF19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F1939">
        <w:rPr>
          <w:rFonts w:ascii="Times New Roman" w:eastAsiaTheme="minorHAnsi" w:hAnsi="Times New Roman"/>
          <w:sz w:val="28"/>
          <w:szCs w:val="28"/>
        </w:rPr>
        <w:t>района Курской области.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F1939">
        <w:rPr>
          <w:rFonts w:ascii="Times New Roman" w:eastAsiaTheme="minorHAnsi" w:hAnsi="Times New Roman"/>
          <w:sz w:val="28"/>
          <w:szCs w:val="28"/>
        </w:rPr>
        <w:t xml:space="preserve">9. Контроль за использованием иных межбюджетных трансфертов осуществляет Администрация </w:t>
      </w:r>
      <w:r w:rsidR="008C2D70">
        <w:rPr>
          <w:rFonts w:ascii="Times New Roman" w:eastAsiaTheme="minorHAnsi" w:hAnsi="Times New Roman"/>
          <w:sz w:val="28"/>
          <w:szCs w:val="28"/>
        </w:rPr>
        <w:t>Горшеченского</w:t>
      </w:r>
      <w:r w:rsidR="008C2D70" w:rsidRPr="00AF1939">
        <w:rPr>
          <w:rFonts w:ascii="Times New Roman" w:eastAsiaTheme="minorHAnsi" w:hAnsi="Times New Roman"/>
          <w:sz w:val="28"/>
          <w:szCs w:val="28"/>
        </w:rPr>
        <w:t xml:space="preserve"> </w:t>
      </w:r>
      <w:r w:rsidRPr="00AF1939">
        <w:rPr>
          <w:rFonts w:ascii="Times New Roman" w:eastAsiaTheme="minorHAnsi" w:hAnsi="Times New Roman"/>
          <w:sz w:val="28"/>
          <w:szCs w:val="28"/>
        </w:rPr>
        <w:t>района Курской области.</w:t>
      </w: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35BCA" w:rsidRPr="00AF1939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35BC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935BC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Default="008C2D70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935BC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8C2D70" w:rsidRPr="00380E3C" w:rsidRDefault="008C2D70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lastRenderedPageBreak/>
        <w:t>Утвержден</w:t>
      </w:r>
      <w:r>
        <w:rPr>
          <w:rFonts w:ascii="Times New Roman" w:eastAsiaTheme="minorHAnsi" w:hAnsi="Times New Roman"/>
          <w:bCs/>
          <w:sz w:val="24"/>
          <w:szCs w:val="24"/>
        </w:rPr>
        <w:t>а Р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>ешением</w:t>
      </w:r>
    </w:p>
    <w:p w:rsidR="008C2D70" w:rsidRPr="00380E3C" w:rsidRDefault="008C2D7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Представительного Собрания</w:t>
      </w:r>
    </w:p>
    <w:p w:rsidR="008C2D70" w:rsidRPr="00380E3C" w:rsidRDefault="008C2D7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Горшеченского района</w:t>
      </w:r>
    </w:p>
    <w:p w:rsidR="008C2D70" w:rsidRPr="00380E3C" w:rsidRDefault="008C2D70" w:rsidP="008C2D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Курской области</w:t>
      </w:r>
    </w:p>
    <w:p w:rsidR="00935BCA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06788E">
        <w:rPr>
          <w:rFonts w:ascii="Times New Roman" w:eastAsiaTheme="minorHAnsi" w:hAnsi="Times New Roman"/>
          <w:bCs/>
          <w:sz w:val="24"/>
          <w:szCs w:val="24"/>
        </w:rPr>
        <w:t>30.03.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 xml:space="preserve"> 201</w:t>
      </w:r>
      <w:r w:rsidR="00F23535">
        <w:rPr>
          <w:rFonts w:ascii="Times New Roman" w:eastAsiaTheme="minorHAnsi" w:hAnsi="Times New Roman"/>
          <w:bCs/>
          <w:sz w:val="24"/>
          <w:szCs w:val="24"/>
        </w:rPr>
        <w:t>8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 xml:space="preserve"> г.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 xml:space="preserve">№ </w:t>
      </w:r>
      <w:r w:rsidR="0006788E">
        <w:rPr>
          <w:rFonts w:ascii="Times New Roman" w:eastAsiaTheme="minorHAnsi" w:hAnsi="Times New Roman"/>
          <w:bCs/>
          <w:sz w:val="24"/>
          <w:szCs w:val="24"/>
        </w:rPr>
        <w:t>229</w:t>
      </w:r>
    </w:p>
    <w:p w:rsidR="008C2D70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Theme="minorHAnsi" w:hAnsi="Arial" w:cs="Arial"/>
          <w:sz w:val="20"/>
          <w:szCs w:val="20"/>
        </w:rPr>
      </w:pPr>
    </w:p>
    <w:p w:rsidR="00935BCA" w:rsidRPr="008C2D70" w:rsidRDefault="00935BCA" w:rsidP="00935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8C2D70">
        <w:rPr>
          <w:rFonts w:ascii="Times New Roman" w:eastAsiaTheme="minorHAnsi" w:hAnsi="Times New Roman"/>
          <w:b/>
          <w:bCs/>
          <w:sz w:val="28"/>
          <w:szCs w:val="28"/>
        </w:rPr>
        <w:t>МЕТОДИКА</w:t>
      </w:r>
    </w:p>
    <w:p w:rsidR="00935BCA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C2D70">
        <w:rPr>
          <w:rFonts w:ascii="Times New Roman" w:hAnsi="Times New Roman"/>
          <w:b/>
          <w:sz w:val="28"/>
          <w:szCs w:val="28"/>
        </w:rPr>
        <w:t>определения объемов иных межбюджетных трансфертов, предоставляемых из бюджета муниципального района «Горшеченский район» Курской области на осуществление части полномочий по решению вопросов местного значения муниципального района</w:t>
      </w:r>
    </w:p>
    <w:p w:rsidR="008C2D70" w:rsidRPr="008C2D70" w:rsidRDefault="008C2D70" w:rsidP="008C2D7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35BCA" w:rsidRPr="008C2D70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C2D70">
        <w:rPr>
          <w:rFonts w:ascii="Times New Roman" w:eastAsiaTheme="minorHAnsi" w:hAnsi="Times New Roman"/>
          <w:sz w:val="28"/>
          <w:szCs w:val="28"/>
        </w:rPr>
        <w:t>1. Настоящая Методика определения объемов иных межбюджетных трансфертов, предоставляемых из бюджета муниципального района "</w:t>
      </w:r>
      <w:r w:rsidR="008C2D70">
        <w:rPr>
          <w:rFonts w:ascii="Times New Roman" w:eastAsiaTheme="minorHAnsi" w:hAnsi="Times New Roman"/>
          <w:sz w:val="28"/>
          <w:szCs w:val="28"/>
        </w:rPr>
        <w:t>Горшеченски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й район" Курской области бюджетам поселений </w:t>
      </w:r>
      <w:r w:rsidR="008C2D70">
        <w:rPr>
          <w:rFonts w:ascii="Times New Roman" w:eastAsiaTheme="minorHAnsi" w:hAnsi="Times New Roman"/>
          <w:sz w:val="28"/>
          <w:szCs w:val="28"/>
        </w:rPr>
        <w:t>Горшеченск</w:t>
      </w:r>
      <w:r w:rsidRPr="008C2D70">
        <w:rPr>
          <w:rFonts w:ascii="Times New Roman" w:eastAsiaTheme="minorHAnsi" w:hAnsi="Times New Roman"/>
          <w:sz w:val="28"/>
          <w:szCs w:val="28"/>
        </w:rPr>
        <w:t>ого района Курской области на осуществление части полномочий по решению вопросов местного значения муниципального района (далее - Методика) содержит перечень полномочий органов местного самоуправления муниципального района "</w:t>
      </w:r>
      <w:r w:rsidR="008C2D70" w:rsidRPr="008C2D70">
        <w:rPr>
          <w:rFonts w:ascii="Times New Roman" w:eastAsiaTheme="minorHAnsi" w:hAnsi="Times New Roman"/>
          <w:sz w:val="28"/>
          <w:szCs w:val="28"/>
        </w:rPr>
        <w:t xml:space="preserve"> </w:t>
      </w:r>
      <w:r w:rsidR="008C2D70">
        <w:rPr>
          <w:rFonts w:ascii="Times New Roman" w:eastAsiaTheme="minorHAnsi" w:hAnsi="Times New Roman"/>
          <w:sz w:val="28"/>
          <w:szCs w:val="28"/>
        </w:rPr>
        <w:t>Горшеченски</w:t>
      </w:r>
      <w:r w:rsidR="008C2D70" w:rsidRPr="008C2D70">
        <w:rPr>
          <w:rFonts w:ascii="Times New Roman" w:eastAsiaTheme="minorHAnsi" w:hAnsi="Times New Roman"/>
          <w:sz w:val="28"/>
          <w:szCs w:val="28"/>
        </w:rPr>
        <w:t xml:space="preserve">й 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район" Курской области (далее - </w:t>
      </w:r>
      <w:r w:rsidR="008C2D70">
        <w:rPr>
          <w:rFonts w:ascii="Times New Roman" w:eastAsiaTheme="minorHAnsi" w:hAnsi="Times New Roman"/>
          <w:sz w:val="28"/>
          <w:szCs w:val="28"/>
        </w:rPr>
        <w:t>Горшеченски</w:t>
      </w:r>
      <w:r w:rsidR="008C2D70" w:rsidRPr="008C2D70">
        <w:rPr>
          <w:rFonts w:ascii="Times New Roman" w:eastAsiaTheme="minorHAnsi" w:hAnsi="Times New Roman"/>
          <w:sz w:val="28"/>
          <w:szCs w:val="28"/>
        </w:rPr>
        <w:t xml:space="preserve">й </w:t>
      </w:r>
      <w:r w:rsidRPr="008C2D70">
        <w:rPr>
          <w:rFonts w:ascii="Times New Roman" w:eastAsiaTheme="minorHAnsi" w:hAnsi="Times New Roman"/>
          <w:sz w:val="28"/>
          <w:szCs w:val="28"/>
        </w:rPr>
        <w:t>район), передаваемых органам местного самоуправления поселений, и устанавливает критерии определения объемов иных межбюджетных трансфертов, предоставляемых из бюджета муниципального района "</w:t>
      </w:r>
      <w:r w:rsidR="008C2D70">
        <w:rPr>
          <w:rFonts w:ascii="Times New Roman" w:eastAsiaTheme="minorHAnsi" w:hAnsi="Times New Roman"/>
          <w:sz w:val="28"/>
          <w:szCs w:val="28"/>
        </w:rPr>
        <w:t>Горшеченски</w:t>
      </w:r>
      <w:r w:rsidR="008C2D70" w:rsidRPr="008C2D70">
        <w:rPr>
          <w:rFonts w:ascii="Times New Roman" w:eastAsiaTheme="minorHAnsi" w:hAnsi="Times New Roman"/>
          <w:sz w:val="28"/>
          <w:szCs w:val="28"/>
        </w:rPr>
        <w:t xml:space="preserve">й 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район" Курской области (далее - бюджет муниципального района) бюджетам поселений </w:t>
      </w:r>
      <w:r w:rsidR="008C2D70">
        <w:rPr>
          <w:rFonts w:ascii="Times New Roman" w:eastAsiaTheme="minorHAnsi" w:hAnsi="Times New Roman"/>
          <w:sz w:val="28"/>
          <w:szCs w:val="28"/>
        </w:rPr>
        <w:t>Горшеченск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ого района (далее - бюджеты поселений) на осуществление части полномочий по решению вопросов местного значения </w:t>
      </w:r>
      <w:r w:rsidR="008C2D70">
        <w:rPr>
          <w:rFonts w:ascii="Times New Roman" w:eastAsiaTheme="minorHAnsi" w:hAnsi="Times New Roman"/>
          <w:sz w:val="28"/>
          <w:szCs w:val="28"/>
        </w:rPr>
        <w:t>Горшеченск</w:t>
      </w:r>
      <w:r w:rsidRPr="008C2D70">
        <w:rPr>
          <w:rFonts w:ascii="Times New Roman" w:eastAsiaTheme="minorHAnsi" w:hAnsi="Times New Roman"/>
          <w:sz w:val="28"/>
          <w:szCs w:val="28"/>
        </w:rPr>
        <w:t>ого района.</w:t>
      </w:r>
    </w:p>
    <w:p w:rsidR="00935BCA" w:rsidRPr="008C2D70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C2D70">
        <w:rPr>
          <w:rFonts w:ascii="Times New Roman" w:eastAsiaTheme="minorHAnsi" w:hAnsi="Times New Roman"/>
          <w:sz w:val="28"/>
          <w:szCs w:val="28"/>
        </w:rPr>
        <w:t xml:space="preserve">2. Решением Представительного Собрания </w:t>
      </w:r>
      <w:r w:rsidR="00991088">
        <w:rPr>
          <w:rFonts w:ascii="Times New Roman" w:eastAsiaTheme="minorHAnsi" w:hAnsi="Times New Roman"/>
          <w:sz w:val="28"/>
          <w:szCs w:val="28"/>
        </w:rPr>
        <w:t>Горшеченск</w:t>
      </w:r>
      <w:r w:rsidRPr="008C2D70">
        <w:rPr>
          <w:rFonts w:ascii="Times New Roman" w:eastAsiaTheme="minorHAnsi" w:hAnsi="Times New Roman"/>
          <w:sz w:val="28"/>
          <w:szCs w:val="28"/>
        </w:rPr>
        <w:t>ого района Курской области о бюджете муниципального района "</w:t>
      </w:r>
      <w:r w:rsidR="00991088" w:rsidRPr="00991088">
        <w:rPr>
          <w:rFonts w:ascii="Times New Roman" w:eastAsiaTheme="minorHAnsi" w:hAnsi="Times New Roman"/>
          <w:sz w:val="28"/>
          <w:szCs w:val="28"/>
        </w:rPr>
        <w:t xml:space="preserve"> </w:t>
      </w:r>
      <w:r w:rsidR="00991088">
        <w:rPr>
          <w:rFonts w:ascii="Times New Roman" w:eastAsiaTheme="minorHAnsi" w:hAnsi="Times New Roman"/>
          <w:sz w:val="28"/>
          <w:szCs w:val="28"/>
        </w:rPr>
        <w:t>Горшеченск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ий район" Курской области может устанавливаться не распределенный резерв иных межбюджетных трансфертов на осуществление части полномочий по решению вопросов местного значения муниципального района, распределение которого осуществляется в соответствии с решением Представительного Собрания </w:t>
      </w:r>
      <w:r w:rsidR="00991088">
        <w:rPr>
          <w:rFonts w:ascii="Times New Roman" w:eastAsiaTheme="minorHAnsi" w:hAnsi="Times New Roman"/>
          <w:sz w:val="28"/>
          <w:szCs w:val="28"/>
        </w:rPr>
        <w:t>Горшеченск</w:t>
      </w:r>
      <w:r w:rsidRPr="008C2D70">
        <w:rPr>
          <w:rFonts w:ascii="Times New Roman" w:eastAsiaTheme="minorHAnsi" w:hAnsi="Times New Roman"/>
          <w:sz w:val="28"/>
          <w:szCs w:val="28"/>
        </w:rPr>
        <w:t>ого района Курской области.</w:t>
      </w:r>
    </w:p>
    <w:p w:rsidR="00935BCA" w:rsidRPr="008C2D70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C2D70">
        <w:rPr>
          <w:rFonts w:ascii="Times New Roman" w:eastAsiaTheme="minorHAnsi" w:hAnsi="Times New Roman"/>
          <w:sz w:val="28"/>
          <w:szCs w:val="28"/>
        </w:rPr>
        <w:t xml:space="preserve">3. Расчет объемов иных межбюджетных трансфертов, предоставляемых из бюджета муниципального района бюджетам поселений </w:t>
      </w:r>
      <w:r w:rsidR="00991088">
        <w:rPr>
          <w:rFonts w:ascii="Times New Roman" w:eastAsiaTheme="minorHAnsi" w:hAnsi="Times New Roman"/>
          <w:sz w:val="28"/>
          <w:szCs w:val="28"/>
        </w:rPr>
        <w:t xml:space="preserve">Горшеченского </w:t>
      </w:r>
      <w:r w:rsidRPr="008C2D70">
        <w:rPr>
          <w:rFonts w:ascii="Times New Roman" w:eastAsiaTheme="minorHAnsi" w:hAnsi="Times New Roman"/>
          <w:sz w:val="28"/>
          <w:szCs w:val="28"/>
        </w:rPr>
        <w:t xml:space="preserve">района Курской области, осуществляется по следующим передаваемым органам местного самоуправления сельских поселений </w:t>
      </w:r>
      <w:r w:rsidR="00991088">
        <w:rPr>
          <w:rFonts w:ascii="Times New Roman" w:eastAsiaTheme="minorHAnsi" w:hAnsi="Times New Roman"/>
          <w:sz w:val="28"/>
          <w:szCs w:val="28"/>
        </w:rPr>
        <w:t>Горшеченск</w:t>
      </w:r>
      <w:r w:rsidRPr="008C2D70">
        <w:rPr>
          <w:rFonts w:ascii="Times New Roman" w:eastAsiaTheme="minorHAnsi" w:hAnsi="Times New Roman"/>
          <w:sz w:val="28"/>
          <w:szCs w:val="28"/>
        </w:rPr>
        <w:t>ого района полномочиям:</w:t>
      </w:r>
    </w:p>
    <w:p w:rsidR="007145B5" w:rsidRDefault="00935BCA" w:rsidP="007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C2D70">
        <w:rPr>
          <w:rFonts w:ascii="Times New Roman" w:eastAsiaTheme="minorHAnsi" w:hAnsi="Times New Roman"/>
          <w:sz w:val="28"/>
          <w:szCs w:val="28"/>
        </w:rPr>
        <w:t xml:space="preserve">3.1. </w:t>
      </w:r>
      <w:r w:rsidR="007145B5">
        <w:rPr>
          <w:rFonts w:ascii="Times New Roman" w:eastAsiaTheme="minorHAnsi" w:hAnsi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 w:rsidR="007145B5">
        <w:rPr>
          <w:rFonts w:ascii="Times New Roman" w:eastAsiaTheme="minorHAnsi" w:hAnsi="Times New Roman"/>
          <w:sz w:val="28"/>
          <w:szCs w:val="28"/>
        </w:rPr>
        <w:lastRenderedPageBreak/>
        <w:t xml:space="preserve">осуществления дорожной деятельности в соответствии с </w:t>
      </w:r>
      <w:hyperlink r:id="rId6" w:history="1">
        <w:r w:rsidR="007145B5">
          <w:rPr>
            <w:rFonts w:ascii="Times New Roman" w:eastAsiaTheme="minorHAnsi" w:hAnsi="Times New Roman"/>
            <w:color w:val="0000FF"/>
            <w:sz w:val="28"/>
            <w:szCs w:val="28"/>
          </w:rPr>
          <w:t>законодательством</w:t>
        </w:r>
      </w:hyperlink>
      <w:r w:rsidR="007145B5">
        <w:rPr>
          <w:rFonts w:ascii="Times New Roman" w:eastAsiaTheme="minorHAnsi" w:hAnsi="Times New Roman"/>
          <w:sz w:val="28"/>
          <w:szCs w:val="28"/>
        </w:rPr>
        <w:t xml:space="preserve"> Российской Федерации.</w:t>
      </w:r>
    </w:p>
    <w:p w:rsidR="00025F42" w:rsidRDefault="00025F42" w:rsidP="0002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расчете распределения объемов иных межбюджетных трансфертов учитываются:</w:t>
      </w:r>
    </w:p>
    <w:p w:rsidR="00025F42" w:rsidRDefault="00025F42" w:rsidP="0002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протяженность автомобильных дорог общего пользования местного значения на территории конкретного поселения Горшеченского района Курской области, в отношении которых передан</w:t>
      </w:r>
      <w:r w:rsidR="00343D3B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85F4E">
        <w:rPr>
          <w:rFonts w:ascii="Times New Roman" w:hAnsi="Times New Roman"/>
          <w:sz w:val="28"/>
          <w:szCs w:val="28"/>
        </w:rPr>
        <w:t>часть полномочий по решению вопросов местного значения муниципального района</w:t>
      </w:r>
      <w:r w:rsidR="00132BCB">
        <w:rPr>
          <w:rFonts w:ascii="Times New Roman" w:hAnsi="Times New Roman"/>
          <w:sz w:val="28"/>
          <w:szCs w:val="28"/>
        </w:rPr>
        <w:t>;</w:t>
      </w:r>
    </w:p>
    <w:p w:rsidR="00132BCB" w:rsidRDefault="00132BCB" w:rsidP="0002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стоимост</w:t>
      </w:r>
      <w:r w:rsidR="00981C0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изготовления проектной документации на строительство дороги из расчета 150 тыс. руб. за 1 км;</w:t>
      </w:r>
    </w:p>
    <w:p w:rsidR="00132BCB" w:rsidRDefault="00132BCB" w:rsidP="00025F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стоимост</w:t>
      </w:r>
      <w:r w:rsidR="00981C0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981C0A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государственной экспертизы проектной документации из расчета 300 тыс. руб. за 1 ПСД. </w:t>
      </w:r>
    </w:p>
    <w:p w:rsidR="007145B5" w:rsidRDefault="007145B5" w:rsidP="007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Объем иных межбюджетных трансфертов рассчитывается по следующ</w:t>
      </w:r>
      <w:r w:rsidR="00185F4E">
        <w:rPr>
          <w:rFonts w:ascii="Times New Roman" w:eastAsiaTheme="minorHAnsi" w:hAnsi="Times New Roman"/>
          <w:sz w:val="28"/>
          <w:szCs w:val="28"/>
        </w:rPr>
        <w:t>ей</w:t>
      </w:r>
      <w:r>
        <w:rPr>
          <w:rFonts w:ascii="Times New Roman" w:eastAsiaTheme="minorHAnsi" w:hAnsi="Times New Roman"/>
          <w:sz w:val="28"/>
          <w:szCs w:val="28"/>
        </w:rPr>
        <w:t xml:space="preserve"> формул</w:t>
      </w:r>
      <w:r w:rsidR="00185F4E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7145B5" w:rsidRDefault="007145B5" w:rsidP="007145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7145B5" w:rsidRDefault="00970681" w:rsidP="007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МБТ</w:t>
      </w:r>
      <w:r w:rsidR="007145B5">
        <w:rPr>
          <w:rFonts w:ascii="Times New Roman" w:eastAsiaTheme="minorHAnsi" w:hAnsi="Times New Roman"/>
          <w:sz w:val="28"/>
          <w:szCs w:val="28"/>
        </w:rPr>
        <w:t xml:space="preserve"> </w:t>
      </w:r>
      <w:r w:rsidR="008A46AB">
        <w:rPr>
          <w:rFonts w:ascii="Times New Roman" w:eastAsiaTheme="minorHAnsi" w:hAnsi="Times New Roman"/>
          <w:sz w:val="28"/>
          <w:szCs w:val="28"/>
        </w:rPr>
        <w:t xml:space="preserve">(тыс. руб.) </w:t>
      </w:r>
      <w:r w:rsidR="007145B5">
        <w:rPr>
          <w:rFonts w:ascii="Times New Roman" w:eastAsiaTheme="minorHAnsi" w:hAnsi="Times New Roman"/>
          <w:sz w:val="28"/>
          <w:szCs w:val="28"/>
        </w:rPr>
        <w:t xml:space="preserve">= </w:t>
      </w:r>
      <w:r w:rsidR="008A46AB">
        <w:rPr>
          <w:rFonts w:ascii="Times New Roman" w:eastAsiaTheme="minorHAnsi" w:hAnsi="Times New Roman"/>
          <w:sz w:val="28"/>
          <w:szCs w:val="28"/>
        </w:rPr>
        <w:t>ПД</w:t>
      </w:r>
      <w:r w:rsidR="008A46AB">
        <w:rPr>
          <w:rFonts w:ascii="Times New Roman" w:eastAsiaTheme="minorHAnsi" w:hAnsi="Times New Roman"/>
          <w:sz w:val="28"/>
          <w:szCs w:val="28"/>
          <w:vertAlign w:val="subscript"/>
        </w:rPr>
        <w:t>ПП</w:t>
      </w:r>
      <w:r w:rsidR="008A46AB">
        <w:rPr>
          <w:rFonts w:ascii="Times New Roman" w:eastAsiaTheme="minorHAnsi" w:hAnsi="Times New Roman"/>
          <w:sz w:val="28"/>
          <w:szCs w:val="28"/>
        </w:rPr>
        <w:t xml:space="preserve"> </w:t>
      </w:r>
      <w:r w:rsidR="007145B5">
        <w:rPr>
          <w:rFonts w:ascii="Times New Roman" w:eastAsiaTheme="minorHAnsi" w:hAnsi="Times New Roman"/>
          <w:sz w:val="28"/>
          <w:szCs w:val="28"/>
        </w:rPr>
        <w:t>x</w:t>
      </w:r>
      <w:r w:rsidR="00F413D0" w:rsidRPr="00F413D0">
        <w:rPr>
          <w:rFonts w:ascii="Times New Roman" w:eastAsiaTheme="minorHAnsi" w:hAnsi="Times New Roman"/>
          <w:sz w:val="28"/>
          <w:szCs w:val="28"/>
        </w:rPr>
        <w:t xml:space="preserve"> </w:t>
      </w:r>
      <w:r w:rsidR="008A46AB">
        <w:rPr>
          <w:rFonts w:ascii="Times New Roman" w:eastAsiaTheme="minorHAnsi" w:hAnsi="Times New Roman"/>
          <w:sz w:val="28"/>
          <w:szCs w:val="28"/>
        </w:rPr>
        <w:t>150 + 300</w:t>
      </w:r>
      <w:r w:rsidR="007145B5">
        <w:rPr>
          <w:rFonts w:ascii="Times New Roman" w:eastAsiaTheme="minorHAnsi" w:hAnsi="Times New Roman"/>
          <w:sz w:val="28"/>
          <w:szCs w:val="28"/>
        </w:rPr>
        <w:t>, где</w:t>
      </w:r>
    </w:p>
    <w:p w:rsidR="007145B5" w:rsidRDefault="007145B5" w:rsidP="007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70681" w:rsidRDefault="00970681" w:rsidP="007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МБТ</w:t>
      </w:r>
      <w:r>
        <w:rPr>
          <w:rFonts w:ascii="Times New Roman" w:eastAsiaTheme="minorHAnsi" w:hAnsi="Times New Roman"/>
          <w:sz w:val="28"/>
          <w:szCs w:val="28"/>
        </w:rPr>
        <w:t xml:space="preserve"> - объем иных межбюджетных трансфертов, передаваемых поселению;</w:t>
      </w:r>
    </w:p>
    <w:p w:rsidR="007145B5" w:rsidRDefault="007145B5" w:rsidP="00714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ПД</w:t>
      </w:r>
      <w:r w:rsidR="00970681">
        <w:rPr>
          <w:rFonts w:ascii="Times New Roman" w:eastAsiaTheme="minorHAnsi" w:hAnsi="Times New Roman"/>
          <w:sz w:val="28"/>
          <w:szCs w:val="28"/>
          <w:vertAlign w:val="subscript"/>
        </w:rPr>
        <w:t>ПП</w:t>
      </w:r>
      <w:r>
        <w:rPr>
          <w:rFonts w:ascii="Times New Roman" w:eastAsiaTheme="minorHAnsi" w:hAnsi="Times New Roman"/>
          <w:sz w:val="28"/>
          <w:szCs w:val="28"/>
        </w:rPr>
        <w:t xml:space="preserve"> - </w:t>
      </w:r>
      <w:r w:rsidR="00F413D0">
        <w:rPr>
          <w:rFonts w:ascii="Times New Roman" w:eastAsiaTheme="minorHAnsi" w:hAnsi="Times New Roman"/>
          <w:sz w:val="28"/>
          <w:szCs w:val="28"/>
        </w:rPr>
        <w:t>протяженность автомобильных дорог общего пользования местного значения на территории конкретного поселения Горшеченского района Курской области, в отношении которых передан</w:t>
      </w:r>
      <w:r w:rsidR="00343D3B">
        <w:rPr>
          <w:rFonts w:ascii="Times New Roman" w:eastAsiaTheme="minorHAnsi" w:hAnsi="Times New Roman"/>
          <w:sz w:val="28"/>
          <w:szCs w:val="28"/>
        </w:rPr>
        <w:t>а</w:t>
      </w:r>
      <w:r w:rsidR="00F413D0">
        <w:rPr>
          <w:rFonts w:ascii="Times New Roman" w:eastAsiaTheme="minorHAnsi" w:hAnsi="Times New Roman"/>
          <w:sz w:val="28"/>
          <w:szCs w:val="28"/>
        </w:rPr>
        <w:t xml:space="preserve"> </w:t>
      </w:r>
      <w:r w:rsidR="00F413D0">
        <w:rPr>
          <w:rFonts w:ascii="Times New Roman" w:hAnsi="Times New Roman"/>
          <w:sz w:val="28"/>
          <w:szCs w:val="28"/>
        </w:rPr>
        <w:t xml:space="preserve">часть полномочий по решению вопросов местного значения 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км</w:t>
      </w:r>
      <w:proofErr w:type="gramEnd"/>
      <w:r>
        <w:rPr>
          <w:rFonts w:ascii="Times New Roman" w:eastAsiaTheme="minorHAnsi" w:hAnsi="Times New Roman"/>
          <w:sz w:val="28"/>
          <w:szCs w:val="28"/>
        </w:rPr>
        <w:t>)</w:t>
      </w:r>
      <w:r w:rsidR="00F413D0">
        <w:rPr>
          <w:rFonts w:ascii="Times New Roman" w:eastAsiaTheme="minorHAnsi" w:hAnsi="Times New Roman"/>
          <w:sz w:val="28"/>
          <w:szCs w:val="28"/>
        </w:rPr>
        <w:t>.</w:t>
      </w:r>
    </w:p>
    <w:p w:rsidR="00935BCA" w:rsidRPr="008C2D70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35BCA" w:rsidRDefault="00935BCA" w:rsidP="00935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6AB" w:rsidRDefault="008A46AB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6AB" w:rsidRDefault="008A46AB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6AB" w:rsidRDefault="008A46AB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6AB" w:rsidRDefault="008A46AB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6AB" w:rsidRDefault="008A46AB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6AB" w:rsidRDefault="008A46AB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6AB" w:rsidRDefault="008A46AB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6AB" w:rsidRDefault="008A46AB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6AB" w:rsidRDefault="008A46AB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E3C" w:rsidRDefault="00380E3C" w:rsidP="000529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D70" w:rsidRDefault="008C2D70" w:rsidP="00380E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380E3C" w:rsidRPr="00380E3C" w:rsidRDefault="00380E3C" w:rsidP="008C2D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lastRenderedPageBreak/>
        <w:t>Утвержден</w:t>
      </w:r>
      <w:r w:rsidR="008C2D7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Р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>ешением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Представительного Собрания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Горшеченского района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>Курской области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380E3C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06788E">
        <w:rPr>
          <w:rFonts w:ascii="Times New Roman" w:eastAsiaTheme="minorHAnsi" w:hAnsi="Times New Roman"/>
          <w:bCs/>
          <w:sz w:val="24"/>
          <w:szCs w:val="24"/>
        </w:rPr>
        <w:t>30.03.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 xml:space="preserve"> 201</w:t>
      </w:r>
      <w:r w:rsidR="008A46AB">
        <w:rPr>
          <w:rFonts w:ascii="Times New Roman" w:eastAsiaTheme="minorHAnsi" w:hAnsi="Times New Roman"/>
          <w:bCs/>
          <w:sz w:val="24"/>
          <w:szCs w:val="24"/>
        </w:rPr>
        <w:t xml:space="preserve">8 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 xml:space="preserve">г. </w:t>
      </w:r>
      <w:r w:rsidR="008A5F5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380E3C">
        <w:rPr>
          <w:rFonts w:ascii="Times New Roman" w:eastAsiaTheme="minorHAnsi" w:hAnsi="Times New Roman"/>
          <w:bCs/>
          <w:sz w:val="24"/>
          <w:szCs w:val="24"/>
        </w:rPr>
        <w:t xml:space="preserve">№ </w:t>
      </w:r>
      <w:r w:rsidR="0006788E">
        <w:rPr>
          <w:rFonts w:ascii="Times New Roman" w:eastAsiaTheme="minorHAnsi" w:hAnsi="Times New Roman"/>
          <w:bCs/>
          <w:sz w:val="24"/>
          <w:szCs w:val="24"/>
        </w:rPr>
        <w:t>229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>ПРОЕКТ СОГЛАШЕНИЯ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>о передаче отдельных полномочий по решению вопросов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>местного значения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п. Горшечное                            </w:t>
      </w:r>
      <w:r w:rsidRPr="00380E3C">
        <w:rPr>
          <w:rFonts w:ascii="Times New Roman" w:eastAsiaTheme="minorHAnsi" w:hAnsi="Times New Roman"/>
          <w:sz w:val="28"/>
          <w:szCs w:val="28"/>
        </w:rPr>
        <w:t xml:space="preserve">                                    "__" ___________ 20__ г.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 xml:space="preserve">Администрация  </w:t>
      </w:r>
      <w:r>
        <w:rPr>
          <w:rFonts w:ascii="Times New Roman" w:eastAsiaTheme="minorHAnsi" w:hAnsi="Times New Roman"/>
          <w:sz w:val="28"/>
          <w:szCs w:val="28"/>
        </w:rPr>
        <w:t>Горшеченского района Курской области</w:t>
      </w:r>
      <w:r w:rsidRPr="00380E3C">
        <w:rPr>
          <w:rFonts w:ascii="Times New Roman" w:eastAsiaTheme="minorHAnsi" w:hAnsi="Times New Roman"/>
          <w:sz w:val="28"/>
          <w:szCs w:val="28"/>
        </w:rPr>
        <w:t xml:space="preserve">, в лице  Главы </w:t>
      </w:r>
      <w:r>
        <w:rPr>
          <w:rFonts w:ascii="Times New Roman" w:eastAsiaTheme="minorHAnsi" w:hAnsi="Times New Roman"/>
          <w:sz w:val="28"/>
          <w:szCs w:val="28"/>
        </w:rPr>
        <w:t xml:space="preserve">Горшеченского </w:t>
      </w:r>
      <w:r w:rsidRPr="00380E3C">
        <w:rPr>
          <w:rFonts w:ascii="Times New Roman" w:eastAsiaTheme="minorHAnsi" w:hAnsi="Times New Roman"/>
          <w:sz w:val="28"/>
          <w:szCs w:val="28"/>
        </w:rPr>
        <w:t>района</w:t>
      </w:r>
      <w:r>
        <w:rPr>
          <w:rFonts w:ascii="Times New Roman" w:eastAsiaTheme="minorHAnsi" w:hAnsi="Times New Roman"/>
          <w:sz w:val="28"/>
          <w:szCs w:val="28"/>
        </w:rPr>
        <w:t xml:space="preserve"> Юрия Михайловича Амерева</w:t>
      </w:r>
      <w:r w:rsidRPr="00380E3C">
        <w:rPr>
          <w:rFonts w:ascii="Times New Roman" w:eastAsiaTheme="minorHAnsi" w:hAnsi="Times New Roman"/>
          <w:sz w:val="28"/>
          <w:szCs w:val="28"/>
        </w:rPr>
        <w:t xml:space="preserve">,   действующего   на   основании   </w:t>
      </w:r>
      <w:hyperlink r:id="rId7" w:history="1">
        <w:r w:rsidRPr="00380E3C">
          <w:rPr>
            <w:rFonts w:ascii="Times New Roman" w:eastAsiaTheme="minorHAnsi" w:hAnsi="Times New Roman"/>
            <w:color w:val="0000FF"/>
            <w:sz w:val="28"/>
            <w:szCs w:val="28"/>
          </w:rPr>
          <w:t>Устава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80E3C">
        <w:rPr>
          <w:rFonts w:ascii="Times New Roman" w:eastAsiaTheme="minorHAnsi" w:hAnsi="Times New Roman"/>
          <w:sz w:val="28"/>
          <w:szCs w:val="28"/>
        </w:rPr>
        <w:t>муниципального района  "</w:t>
      </w:r>
      <w:r>
        <w:rPr>
          <w:rFonts w:ascii="Times New Roman" w:eastAsiaTheme="minorHAnsi" w:hAnsi="Times New Roman"/>
          <w:sz w:val="28"/>
          <w:szCs w:val="28"/>
        </w:rPr>
        <w:t>Горшеченский</w:t>
      </w:r>
      <w:r w:rsidRPr="00380E3C">
        <w:rPr>
          <w:rFonts w:ascii="Times New Roman" w:eastAsiaTheme="minorHAnsi" w:hAnsi="Times New Roman"/>
          <w:sz w:val="28"/>
          <w:szCs w:val="28"/>
        </w:rPr>
        <w:t xml:space="preserve"> район"  Курской области, именуемая 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80E3C">
        <w:rPr>
          <w:rFonts w:ascii="Times New Roman" w:eastAsiaTheme="minorHAnsi" w:hAnsi="Times New Roman"/>
          <w:sz w:val="28"/>
          <w:szCs w:val="28"/>
        </w:rPr>
        <w:t>дальнейшем "Район" с одной стороны 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80E3C">
        <w:rPr>
          <w:rFonts w:ascii="Times New Roman" w:eastAsiaTheme="minorHAnsi" w:hAnsi="Times New Roman"/>
          <w:sz w:val="28"/>
          <w:szCs w:val="28"/>
        </w:rPr>
        <w:t xml:space="preserve">администрация МО "______________________ сельсовет" </w:t>
      </w:r>
      <w:r>
        <w:rPr>
          <w:rFonts w:ascii="Times New Roman" w:eastAsiaTheme="minorHAnsi" w:hAnsi="Times New Roman"/>
          <w:sz w:val="28"/>
          <w:szCs w:val="28"/>
        </w:rPr>
        <w:t>Горшеченского района</w:t>
      </w:r>
      <w:r w:rsidRPr="00380E3C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80E3C">
        <w:rPr>
          <w:rFonts w:ascii="Times New Roman" w:eastAsiaTheme="minorHAnsi" w:hAnsi="Times New Roman"/>
          <w:sz w:val="28"/>
          <w:szCs w:val="28"/>
        </w:rPr>
        <w:t>в лице главы _____________ сельсовета _______________________, действующего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80E3C">
        <w:rPr>
          <w:rFonts w:ascii="Times New Roman" w:eastAsiaTheme="minorHAnsi" w:hAnsi="Times New Roman"/>
          <w:sz w:val="28"/>
          <w:szCs w:val="28"/>
        </w:rPr>
        <w:t>на основании Устава, именуемая  в дальнейшем "Поселение", с другой стороны,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80E3C">
        <w:rPr>
          <w:rFonts w:ascii="Times New Roman" w:eastAsiaTheme="minorHAnsi" w:hAnsi="Times New Roman"/>
          <w:sz w:val="28"/>
          <w:szCs w:val="28"/>
        </w:rPr>
        <w:t>совместно именуемые "Стороны" заключили настоящее Соглашение о следующем: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bookmarkStart w:id="2" w:name="Par21"/>
      <w:bookmarkEnd w:id="2"/>
      <w:r w:rsidRPr="00380E3C">
        <w:rPr>
          <w:rFonts w:ascii="Times New Roman" w:eastAsiaTheme="minorHAnsi" w:hAnsi="Times New Roman"/>
          <w:bCs/>
          <w:sz w:val="28"/>
          <w:szCs w:val="28"/>
        </w:rPr>
        <w:t>Статья 1. Предмет Соглашения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bookmarkStart w:id="3" w:name="Par23"/>
      <w:bookmarkEnd w:id="3"/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1. Настоящее Соглашение регулирует отношения, возникающие между Сторонами, в части передачи отдельных полномочий по решению вопросов местного значения в порядке, предусмотренном </w:t>
      </w:r>
      <w:hyperlink r:id="rId8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частью 4 статьи 15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от 06.10.2003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 (далее - Федеральный закон от 06.10.2003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131-ФЗ).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1.2. Предметом настоящего Соглашения является передача Поселению полномочий по решению вопросов местного значения в порядке, предусмотренно</w:t>
      </w:r>
      <w:r w:rsidR="00343D3B">
        <w:rPr>
          <w:rFonts w:ascii="Times New Roman" w:eastAsiaTheme="minorHAnsi" w:hAnsi="Times New Roman"/>
          <w:bCs/>
          <w:sz w:val="28"/>
          <w:szCs w:val="28"/>
        </w:rPr>
        <w:t>м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hyperlink r:id="rId9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пунктом 4 части 1 статьи 14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Федерального закона от 06.10.2003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131-ФЗ по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____________________________________________ в части:</w:t>
      </w:r>
      <w:r w:rsidR="00981C0A">
        <w:rPr>
          <w:rFonts w:ascii="Times New Roman" w:eastAsiaTheme="minorHAnsi" w:hAnsi="Times New Roman"/>
          <w:bCs/>
          <w:sz w:val="28"/>
          <w:szCs w:val="28"/>
        </w:rPr>
        <w:t xml:space="preserve"> _____________________________</w:t>
      </w:r>
      <w:proofErr w:type="gramStart"/>
      <w:r w:rsidR="00981C0A">
        <w:rPr>
          <w:rFonts w:ascii="Times New Roman" w:eastAsiaTheme="minorHAnsi" w:hAnsi="Times New Roman"/>
          <w:bCs/>
          <w:sz w:val="28"/>
          <w:szCs w:val="28"/>
        </w:rPr>
        <w:t xml:space="preserve"> .</w:t>
      </w:r>
      <w:proofErr w:type="gramEnd"/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bookmarkStart w:id="4" w:name="Par26"/>
      <w:bookmarkEnd w:id="4"/>
      <w:r w:rsidRPr="00380E3C">
        <w:rPr>
          <w:rFonts w:ascii="Times New Roman" w:eastAsiaTheme="minorHAnsi" w:hAnsi="Times New Roman"/>
          <w:bCs/>
          <w:sz w:val="28"/>
          <w:szCs w:val="28"/>
        </w:rPr>
        <w:t>Статья 2. Порядок предоставления финансовых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средств (</w:t>
      </w:r>
      <w:r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B974AE" w:rsidRDefault="00380E3C" w:rsidP="00B97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2.1. Финансовые средства, необходимые для исполнения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представляются Районом Поселению в форме </w:t>
      </w:r>
      <w:r w:rsidR="00B974AE">
        <w:rPr>
          <w:rFonts w:ascii="Times New Roman" w:eastAsiaTheme="minorHAnsi" w:hAnsi="Times New Roman"/>
          <w:sz w:val="28"/>
          <w:szCs w:val="28"/>
        </w:rPr>
        <w:t xml:space="preserve">межбюджетных трансфертов в соответствии с Бюджетным </w:t>
      </w:r>
      <w:hyperlink r:id="rId10" w:history="1">
        <w:r w:rsidR="00B974AE"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 w:rsidR="00B974AE">
        <w:rPr>
          <w:rFonts w:ascii="Times New Roman" w:eastAsiaTheme="minorHAnsi" w:hAnsi="Times New Roman"/>
          <w:sz w:val="28"/>
          <w:szCs w:val="28"/>
        </w:rPr>
        <w:t xml:space="preserve"> Российской Федерации.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2.2. Объем финансовых средств (</w:t>
      </w:r>
      <w:r w:rsidR="00B974A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), предоставляемых из бюджета Района для осуществления полномочий, </w:t>
      </w:r>
      <w:r w:rsidRPr="00380E3C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определяется путем расчета финансовых средств (</w:t>
      </w:r>
      <w:r w:rsidR="00B974A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 и оформляется по форме, согласно приложению к настоящему Соглашению.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2.3. Размер финансовых средств (</w:t>
      </w:r>
      <w:r w:rsidR="00B974A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 рассчитывается в соответствии с </w:t>
      </w:r>
      <w:r w:rsidR="00807265">
        <w:rPr>
          <w:rFonts w:ascii="Times New Roman" w:eastAsiaTheme="minorHAnsi" w:hAnsi="Times New Roman"/>
          <w:bCs/>
          <w:sz w:val="28"/>
          <w:szCs w:val="28"/>
        </w:rPr>
        <w:t>утвержденной</w:t>
      </w:r>
      <w:hyperlink w:anchor="Par99" w:history="1"/>
      <w:r w:rsidR="00807265">
        <w:t xml:space="preserve"> </w:t>
      </w:r>
      <w:r w:rsidR="00807265" w:rsidRPr="00807265">
        <w:rPr>
          <w:rFonts w:ascii="Times New Roman" w:hAnsi="Times New Roman"/>
          <w:sz w:val="28"/>
          <w:szCs w:val="28"/>
        </w:rPr>
        <w:t>методикой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2.4. Финансовые средства (</w:t>
      </w:r>
      <w:r w:rsidR="00A164DE">
        <w:rPr>
          <w:rFonts w:ascii="Times New Roman" w:eastAsiaTheme="minorHAnsi" w:hAnsi="Times New Roman"/>
          <w:sz w:val="28"/>
          <w:szCs w:val="28"/>
        </w:rPr>
        <w:t>межбюджетные трансферты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), направляемые для осуществления полномочий, перечисляются из бюджета Района в бюджет Поселения единовременно в размере, согласованном Сторонами в соответствии с приложением к настоящему Соглашению.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2.5. В случае нецелевого использования финансовые средства (</w:t>
      </w:r>
      <w:r w:rsidR="00A164DE">
        <w:rPr>
          <w:rFonts w:ascii="Times New Roman" w:eastAsiaTheme="minorHAnsi" w:hAnsi="Times New Roman"/>
          <w:sz w:val="28"/>
          <w:szCs w:val="28"/>
        </w:rPr>
        <w:t>межбюджетные трансферты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 подлежат возврату в бюджет Района.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Статья 3. Права и обязанности Сторон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3.1. Район имеет право: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3.1.1. Осуществлять контроль за исполнением Поселением полномочий, а также за целевым использованием предоставленных финансовых средств (</w:t>
      </w:r>
      <w:r w:rsidR="00A164D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 и материальных ресурсов, в порядке, предусмотренном </w:t>
      </w:r>
      <w:hyperlink w:anchor="Par65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5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3.1.2. Получать от Поселения в порядке, установленном </w:t>
      </w:r>
      <w:hyperlink w:anchor="Par65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5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информацию об использовании финансовых средств (</w:t>
      </w:r>
      <w:r w:rsidR="00A164D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 и материальных ресурсов.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3.1.3. Требовать возврата суммы перечисленных финансовых средств (</w:t>
      </w:r>
      <w:r w:rsidR="00A164D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 в случае их нецелевого использования Поселением.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3.1.4. Требовать возврата суммы перечисленных финансовых средств (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 в случае неисполнения Поселением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3.2. Район обязан: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3.2.1. Передать Поселению в порядке, установленном </w:t>
      </w:r>
      <w:hyperlink w:anchor="Par26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2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финансовые средства (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межбюджетные трансферты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 на реализацию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3.2.2. Осуществлять контроль за исполнением Поселением переданных в соответствии со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 полномочий, а также за использованием Поселением предоставленных на эти цели финансовых средств (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3.2.</w:t>
      </w:r>
      <w:r w:rsidR="007E568A">
        <w:rPr>
          <w:rFonts w:ascii="Times New Roman" w:eastAsiaTheme="minorHAnsi" w:hAnsi="Times New Roman"/>
          <w:bCs/>
          <w:sz w:val="28"/>
          <w:szCs w:val="28"/>
        </w:rPr>
        <w:t>3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. Предоставлять Поселению информацию, необходимую для осуществления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3.3. Поселение имеет право: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3.3.1. На финансовое обеспечение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за счет 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, предоставляемых Районом в порядке, предусмотренном </w:t>
      </w:r>
      <w:hyperlink w:anchor="Par26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2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3.3.2. Запрашивать у Района информацию, необходимую для осуществления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3.4. Поселение обязано: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3.4.1. Осуществлять полномочия, предусмотренные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в соответствии с требованиями действующего законодательства.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3.4.</w:t>
      </w:r>
      <w:r w:rsidR="007E568A">
        <w:rPr>
          <w:rFonts w:ascii="Times New Roman" w:eastAsiaTheme="minorHAnsi" w:hAnsi="Times New Roman"/>
          <w:bCs/>
          <w:sz w:val="28"/>
          <w:szCs w:val="28"/>
        </w:rPr>
        <w:t>2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. Обеспечивать целевое использование финансовых средств (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), предоставленных Районом, исключительно на осуществление полномочий, предусмотренных </w:t>
      </w:r>
      <w:hyperlink w:anchor="Par21" w:history="1">
        <w:r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статьей 1</w:t>
        </w:r>
      </w:hyperlink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3.4.</w:t>
      </w:r>
      <w:r w:rsidR="007E568A">
        <w:rPr>
          <w:rFonts w:ascii="Times New Roman" w:eastAsiaTheme="minorHAnsi" w:hAnsi="Times New Roman"/>
          <w:bCs/>
          <w:sz w:val="28"/>
          <w:szCs w:val="28"/>
        </w:rPr>
        <w:t>3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. Представлять Району отчет (полугодовой - в срок до 20 июля; годовой - в срок до 15 февраля) о ходе исполнения полномочий, использовании финансовых средств (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).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3.4.5. В случае досрочного прекращения выполнения Соглашения неиспользованные финансовые ресурсы, полученные бюджетом Поселения из бюджета Района, подлежат возврату в бюджет Района.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bookmarkStart w:id="5" w:name="Par58"/>
      <w:bookmarkEnd w:id="5"/>
      <w:r w:rsidRPr="00380E3C">
        <w:rPr>
          <w:rFonts w:ascii="Times New Roman" w:eastAsiaTheme="minorHAnsi" w:hAnsi="Times New Roman"/>
          <w:bCs/>
          <w:sz w:val="28"/>
          <w:szCs w:val="28"/>
        </w:rPr>
        <w:t>Статья 4. Досрочное прекращение действия Соглашения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.1. Досрочное прекращение действия настоящего Соглашения осуществляется на основании отдельного Соглашения Сторон в следующих случаях:</w:t>
      </w:r>
    </w:p>
    <w:p w:rsidR="00380E3C" w:rsidRP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.1.1. Вступления в силу федерального закона, в соответствии с которым полномочие, указанное в </w:t>
      </w:r>
      <w:hyperlink w:anchor="Par23" w:history="1">
        <w:r w:rsidR="00380E3C"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1</w:t>
        </w:r>
      </w:hyperlink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исключается из компетенции </w:t>
      </w:r>
      <w:r>
        <w:rPr>
          <w:rFonts w:ascii="Times New Roman" w:eastAsiaTheme="minorHAnsi" w:hAnsi="Times New Roman"/>
          <w:bCs/>
          <w:sz w:val="28"/>
          <w:szCs w:val="28"/>
        </w:rPr>
        <w:t>Района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80E3C" w:rsidRP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.1.2. Неисполнения или ненадлежащего исполнения полномочий, указанных в </w:t>
      </w:r>
      <w:hyperlink w:anchor="Par23" w:history="1">
        <w:r w:rsidR="00380E3C"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1</w:t>
        </w:r>
      </w:hyperlink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P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.1.3. Использования не по назначению переданных для осуществления полномочий, указанных в </w:t>
      </w:r>
      <w:hyperlink w:anchor="Par23" w:history="1">
        <w:r w:rsidR="00380E3C"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1</w:t>
        </w:r>
      </w:hyperlink>
      <w:r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финансовых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средств.</w:t>
      </w:r>
    </w:p>
    <w:p w:rsidR="00380E3C" w:rsidRP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.1.4. Нарушения при осуществлении полномочий, указанных в </w:t>
      </w:r>
      <w:hyperlink w:anchor="Par23" w:history="1">
        <w:r w:rsidR="00380E3C"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1</w:t>
        </w:r>
      </w:hyperlink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Соглашения, законодательства и правовых актов органов местного самоуправления.</w:t>
      </w:r>
    </w:p>
    <w:p w:rsidR="00380E3C" w:rsidRP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.1.5. Нецелесообразности осуществления Поселением полномочий, указанных в </w:t>
      </w:r>
      <w:hyperlink w:anchor="Par23" w:history="1">
        <w:r w:rsidR="00380E3C" w:rsidRPr="00380E3C">
          <w:rPr>
            <w:rFonts w:ascii="Times New Roman" w:eastAsiaTheme="minorHAnsi" w:hAnsi="Times New Roman"/>
            <w:bCs/>
            <w:color w:val="0000FF"/>
            <w:sz w:val="28"/>
            <w:szCs w:val="28"/>
          </w:rPr>
          <w:t>пункте 1</w:t>
        </w:r>
      </w:hyperlink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настоящего Соглашения.</w:t>
      </w:r>
    </w:p>
    <w:p w:rsidR="00380E3C" w:rsidRDefault="007E568A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.2. При досрочном прекращении действия Соглашения Поселение должно уведомить Район не позднее чем за два месяца о расторжении</w:t>
      </w:r>
      <w:r w:rsidR="00CF1ECE">
        <w:rPr>
          <w:rFonts w:ascii="Times New Roman" w:eastAsiaTheme="minorHAnsi" w:hAnsi="Times New Roman"/>
          <w:bCs/>
          <w:sz w:val="28"/>
          <w:szCs w:val="28"/>
        </w:rPr>
        <w:t>.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CF1ECE" w:rsidRPr="00380E3C" w:rsidRDefault="00CF1ECE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Статья </w:t>
      </w:r>
      <w:r w:rsidR="008F2306">
        <w:rPr>
          <w:rFonts w:ascii="Times New Roman" w:eastAsiaTheme="minorHAnsi" w:hAnsi="Times New Roman"/>
          <w:bCs/>
          <w:sz w:val="28"/>
          <w:szCs w:val="28"/>
        </w:rPr>
        <w:t>5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. Ответственность за нарушения Соглашения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.1. В случае неисполнения Районом вытекающих из настоящего Соглашения обязательств по финансированию осуществления Поселением переданных ему полномочий Поселение вправе требовать расторжения данного Соглашения.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>5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.2. В случае ненадлежащего исполнения условий настоящего Соглашения Поселением Район имеет право приостановить (сократить) предоставление межбюджетных трансфертов.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.3. Установление факта ненадлежащего осуществления Поселением переданных ему полномочий является основанием для расторжения настоящего Соглашения.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.4. Расторжение Соглашения влечет за собой возврат перечисленных Районом финансовых средств (</w:t>
      </w:r>
      <w:r w:rsidR="00CF1ECE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) Поселению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5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.5. Несвоевременный возврат перечисленных финансовых средств (</w:t>
      </w:r>
      <w:r w:rsidR="00092C36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) влечет за собой уплату пени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 xml:space="preserve">Статья </w:t>
      </w:r>
      <w:r w:rsidR="008F2306">
        <w:rPr>
          <w:rFonts w:ascii="Times New Roman" w:eastAsiaTheme="minorHAnsi" w:hAnsi="Times New Roman"/>
          <w:bCs/>
          <w:sz w:val="28"/>
          <w:szCs w:val="28"/>
        </w:rPr>
        <w:t>6</w:t>
      </w:r>
      <w:r w:rsidRPr="00380E3C">
        <w:rPr>
          <w:rFonts w:ascii="Times New Roman" w:eastAsiaTheme="minorHAnsi" w:hAnsi="Times New Roman"/>
          <w:bCs/>
          <w:sz w:val="28"/>
          <w:szCs w:val="28"/>
        </w:rPr>
        <w:t>. Срок действия, основания и порядок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прекращения Соглашения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.1. Срок действия настоящего Соглашения устанавливается с момента подписания</w:t>
      </w:r>
      <w:r w:rsidR="00092C3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и действует до 31.12.201</w:t>
      </w:r>
      <w:r w:rsidR="00981C0A">
        <w:rPr>
          <w:rFonts w:ascii="Times New Roman" w:eastAsiaTheme="minorHAnsi" w:hAnsi="Times New Roman"/>
          <w:bCs/>
          <w:sz w:val="28"/>
          <w:szCs w:val="28"/>
        </w:rPr>
        <w:t>8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.2. Продление срока действия Соглашения, внесение в него изменений и дополнений осуществляется только на основании письменного соглашения Сторон.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.3. Настоящее Соглашение составлено в двух экземплярах, имеющих одинаковую юридическую силу, по одному для каждой из Сторон.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.4. Уведомление о расторжении настоящего Соглашения в одностороннем порядке направляется одной Стороной другой Стороне в письменном виде. Соглашение считается расторгнутым по истечении 30 дней с момента направления указанного уведомления.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.5. При прекращении настоящего Соглашения Поселение возвращает неиспользованные финансовые средства Району.</w:t>
      </w:r>
    </w:p>
    <w:p w:rsidR="00380E3C" w:rsidRPr="00380E3C" w:rsidRDefault="008F2306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6</w:t>
      </w:r>
      <w:r w:rsidR="00380E3C" w:rsidRPr="00380E3C">
        <w:rPr>
          <w:rFonts w:ascii="Times New Roman" w:eastAsiaTheme="minorHAnsi" w:hAnsi="Times New Roman"/>
          <w:bCs/>
          <w:sz w:val="28"/>
          <w:szCs w:val="28"/>
        </w:rPr>
        <w:t>.6. При наличии споров между Сторонами настоящее Соглашение может быть расторгнуто в судебном порядке.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380E3C">
        <w:rPr>
          <w:rFonts w:ascii="Times New Roman" w:eastAsiaTheme="minorHAnsi" w:hAnsi="Times New Roman"/>
          <w:bCs/>
          <w:sz w:val="28"/>
          <w:szCs w:val="28"/>
        </w:rPr>
        <w:t>Юридические адреса и подписи Сторон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8A5F5A" w:rsidRDefault="008A5F5A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6" w:name="Par99"/>
      <w:bookmarkEnd w:id="6"/>
    </w:p>
    <w:p w:rsidR="008F2306" w:rsidRDefault="008F2306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F2306" w:rsidRDefault="008F2306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F2306" w:rsidRDefault="008F2306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F2306" w:rsidRDefault="008F2306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F2306" w:rsidRDefault="008F2306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F2306" w:rsidRDefault="008F2306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A5F5A" w:rsidRDefault="008A5F5A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80E3C" w:rsidRPr="00380E3C" w:rsidRDefault="00380E3C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lastRenderedPageBreak/>
        <w:t>РАСЧЕТ</w:t>
      </w:r>
    </w:p>
    <w:p w:rsidR="00380E3C" w:rsidRPr="00380E3C" w:rsidRDefault="00380E3C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>финансовых средств, передаваемых администрации</w:t>
      </w:r>
    </w:p>
    <w:p w:rsidR="00380E3C" w:rsidRPr="00380E3C" w:rsidRDefault="00380E3C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>МО "_____________ сельсовет" для исполнения</w:t>
      </w:r>
    </w:p>
    <w:p w:rsidR="00380E3C" w:rsidRPr="00380E3C" w:rsidRDefault="00380E3C" w:rsidP="00092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>отдельных полномочий на 201</w:t>
      </w:r>
      <w:r w:rsidR="00981C0A">
        <w:rPr>
          <w:rFonts w:ascii="Times New Roman" w:eastAsiaTheme="minorHAnsi" w:hAnsi="Times New Roman"/>
          <w:sz w:val="28"/>
          <w:szCs w:val="28"/>
        </w:rPr>
        <w:t>8</w:t>
      </w:r>
      <w:r w:rsidRPr="00380E3C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:rsidR="00380E3C" w:rsidRPr="00380E3C" w:rsidRDefault="00380E3C" w:rsidP="00380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30"/>
        <w:gridCol w:w="2467"/>
      </w:tblGrid>
      <w:tr w:rsidR="008A5F5A" w:rsidRPr="00380E3C" w:rsidTr="008A5F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80E3C">
              <w:rPr>
                <w:rFonts w:ascii="Times New Roman" w:eastAsiaTheme="minorHAnsi" w:hAnsi="Times New Roman"/>
                <w:bCs/>
                <w:sz w:val="28"/>
                <w:szCs w:val="28"/>
              </w:rPr>
              <w:t>N п/п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80E3C">
              <w:rPr>
                <w:rFonts w:ascii="Times New Roman" w:eastAsiaTheme="minorHAnsi" w:hAnsi="Times New Roman"/>
                <w:bCs/>
                <w:sz w:val="28"/>
                <w:szCs w:val="28"/>
              </w:rPr>
              <w:t>Перечень передаваемых полномочий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8A5F5A">
            <w:pPr>
              <w:autoSpaceDE w:val="0"/>
              <w:autoSpaceDN w:val="0"/>
              <w:adjustRightInd w:val="0"/>
              <w:spacing w:after="0" w:line="240" w:lineRule="auto"/>
              <w:ind w:left="279" w:hanging="279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80E3C">
              <w:rPr>
                <w:rFonts w:ascii="Times New Roman" w:eastAsiaTheme="minorHAnsi" w:hAnsi="Times New Roman"/>
                <w:bCs/>
                <w:sz w:val="28"/>
                <w:szCs w:val="28"/>
              </w:rPr>
              <w:t>Величина передаваемых финансовых средств,</w:t>
            </w:r>
          </w:p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80E3C">
              <w:rPr>
                <w:rFonts w:ascii="Times New Roman" w:eastAsiaTheme="minorHAnsi" w:hAnsi="Times New Roman"/>
                <w:bCs/>
                <w:sz w:val="28"/>
                <w:szCs w:val="28"/>
              </w:rPr>
              <w:t>тыс. рублей</w:t>
            </w:r>
          </w:p>
        </w:tc>
      </w:tr>
      <w:tr w:rsidR="008A5F5A" w:rsidRPr="00380E3C" w:rsidTr="008A5F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  <w:tr w:rsidR="008A5F5A" w:rsidRPr="00380E3C" w:rsidTr="008A5F5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A" w:rsidRPr="00380E3C" w:rsidRDefault="008A5F5A" w:rsidP="00380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</w:tc>
      </w:tr>
    </w:tbl>
    <w:p w:rsidR="008A5F5A" w:rsidRDefault="008A5F5A" w:rsidP="008A5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80E3C" w:rsidRDefault="00380E3C" w:rsidP="008A5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80E3C">
        <w:rPr>
          <w:rFonts w:ascii="Times New Roman" w:eastAsiaTheme="minorHAnsi" w:hAnsi="Times New Roman"/>
          <w:sz w:val="28"/>
          <w:szCs w:val="28"/>
        </w:rPr>
        <w:t>Годовая сумма финансовых средств по исполнению полномочий ____ тыс. рублей.</w:t>
      </w:r>
    </w:p>
    <w:p w:rsidR="008F2306" w:rsidRDefault="008F2306" w:rsidP="008A5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D8048A" w:rsidRDefault="00D8048A" w:rsidP="00D813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Порядок определения объема межбюджетных трансфертов для осуществления передаваемых полномочий</w:t>
      </w:r>
    </w:p>
    <w:p w:rsidR="00387D66" w:rsidRDefault="00387D66" w:rsidP="00D813D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D813DA" w:rsidRDefault="00D813DA" w:rsidP="00D8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Объем иных межбюджетных трансфертов рассчитывается по следующей формуле:</w:t>
      </w:r>
    </w:p>
    <w:p w:rsidR="00D813DA" w:rsidRDefault="00D813DA" w:rsidP="00D813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22EC9" w:rsidRDefault="00322EC9" w:rsidP="00322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МБТ</w:t>
      </w:r>
      <w:r>
        <w:rPr>
          <w:rFonts w:ascii="Times New Roman" w:eastAsiaTheme="minorHAnsi" w:hAnsi="Times New Roman"/>
          <w:sz w:val="28"/>
          <w:szCs w:val="28"/>
        </w:rPr>
        <w:t xml:space="preserve"> (тыс. руб.) = ПД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ПП</w:t>
      </w:r>
      <w:r>
        <w:rPr>
          <w:rFonts w:ascii="Times New Roman" w:eastAsiaTheme="minorHAnsi" w:hAnsi="Times New Roman"/>
          <w:sz w:val="28"/>
          <w:szCs w:val="28"/>
        </w:rPr>
        <w:t xml:space="preserve"> x</w:t>
      </w:r>
      <w:r w:rsidRPr="00F413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150 + 300, где</w:t>
      </w:r>
    </w:p>
    <w:p w:rsidR="00322EC9" w:rsidRDefault="00322EC9" w:rsidP="00322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22EC9" w:rsidRDefault="00322EC9" w:rsidP="00322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МБТ</w:t>
      </w:r>
      <w:r>
        <w:rPr>
          <w:rFonts w:ascii="Times New Roman" w:eastAsiaTheme="minorHAnsi" w:hAnsi="Times New Roman"/>
          <w:sz w:val="28"/>
          <w:szCs w:val="28"/>
        </w:rPr>
        <w:t xml:space="preserve"> - объем иных межбюджетных трансфертов, передаваемых поселению;</w:t>
      </w:r>
    </w:p>
    <w:p w:rsidR="00322EC9" w:rsidRDefault="00322EC9" w:rsidP="00322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ПД</w:t>
      </w:r>
      <w:r>
        <w:rPr>
          <w:rFonts w:ascii="Times New Roman" w:eastAsiaTheme="minorHAnsi" w:hAnsi="Times New Roman"/>
          <w:sz w:val="28"/>
          <w:szCs w:val="28"/>
          <w:vertAlign w:val="subscript"/>
        </w:rPr>
        <w:t>ПП</w:t>
      </w:r>
      <w:r>
        <w:rPr>
          <w:rFonts w:ascii="Times New Roman" w:eastAsiaTheme="minorHAnsi" w:hAnsi="Times New Roman"/>
          <w:sz w:val="28"/>
          <w:szCs w:val="28"/>
        </w:rPr>
        <w:t xml:space="preserve"> - протяженность автомобильных дорог общего пользования местного значения на территории конкретного поселения Горшеченского района Курской области, в отношении которых переданы </w:t>
      </w:r>
      <w:r>
        <w:rPr>
          <w:rFonts w:ascii="Times New Roman" w:hAnsi="Times New Roman"/>
          <w:sz w:val="28"/>
          <w:szCs w:val="28"/>
        </w:rPr>
        <w:t xml:space="preserve">часть полномочий по решению вопросов местного значения муниципального района </w:t>
      </w:r>
      <w:r>
        <w:rPr>
          <w:rFonts w:ascii="Times New Roman" w:eastAsiaTheme="minorHAnsi" w:hAnsi="Times New Roman"/>
          <w:sz w:val="28"/>
          <w:szCs w:val="28"/>
        </w:rPr>
        <w:t>(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км</w:t>
      </w:r>
      <w:proofErr w:type="gramEnd"/>
      <w:r>
        <w:rPr>
          <w:rFonts w:ascii="Times New Roman" w:eastAsiaTheme="minorHAnsi" w:hAnsi="Times New Roman"/>
          <w:sz w:val="28"/>
          <w:szCs w:val="28"/>
        </w:rPr>
        <w:t>).</w:t>
      </w:r>
    </w:p>
    <w:p w:rsidR="00322EC9" w:rsidRPr="008C2D70" w:rsidRDefault="00322EC9" w:rsidP="00322E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813DA" w:rsidRPr="008C2D70" w:rsidRDefault="00322EC9" w:rsidP="00D813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4,2</w:t>
      </w:r>
      <w:r w:rsidR="00D813DA">
        <w:rPr>
          <w:rFonts w:ascii="Times New Roman" w:eastAsiaTheme="minorHAnsi" w:hAnsi="Times New Roman"/>
          <w:sz w:val="28"/>
          <w:szCs w:val="28"/>
        </w:rPr>
        <w:t xml:space="preserve"> х 150 </w:t>
      </w:r>
      <w:r>
        <w:rPr>
          <w:rFonts w:ascii="Times New Roman" w:eastAsiaTheme="minorHAnsi" w:hAnsi="Times New Roman"/>
          <w:sz w:val="28"/>
          <w:szCs w:val="28"/>
        </w:rPr>
        <w:t xml:space="preserve">+ 300 </w:t>
      </w:r>
      <w:r w:rsidR="00D813DA">
        <w:rPr>
          <w:rFonts w:ascii="Times New Roman" w:eastAsiaTheme="minorHAnsi" w:hAnsi="Times New Roman"/>
          <w:sz w:val="28"/>
          <w:szCs w:val="28"/>
        </w:rPr>
        <w:t xml:space="preserve">= </w:t>
      </w:r>
      <w:r>
        <w:rPr>
          <w:rFonts w:ascii="Times New Roman" w:eastAsiaTheme="minorHAnsi" w:hAnsi="Times New Roman"/>
          <w:sz w:val="28"/>
          <w:szCs w:val="28"/>
        </w:rPr>
        <w:t>930 тыс.</w:t>
      </w:r>
      <w:r w:rsidR="00D813DA">
        <w:rPr>
          <w:rFonts w:ascii="Times New Roman" w:eastAsiaTheme="minorHAnsi" w:hAnsi="Times New Roman"/>
          <w:sz w:val="28"/>
          <w:szCs w:val="28"/>
        </w:rPr>
        <w:t xml:space="preserve"> руб.</w:t>
      </w:r>
    </w:p>
    <w:p w:rsidR="00D8048A" w:rsidRDefault="00D8048A" w:rsidP="00D804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sectPr w:rsidR="00D8048A" w:rsidSect="008A5F5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6F8"/>
    <w:rsid w:val="00010E72"/>
    <w:rsid w:val="00025F42"/>
    <w:rsid w:val="00045985"/>
    <w:rsid w:val="00052941"/>
    <w:rsid w:val="0006788E"/>
    <w:rsid w:val="00092C36"/>
    <w:rsid w:val="000C788E"/>
    <w:rsid w:val="00105BC5"/>
    <w:rsid w:val="00106F41"/>
    <w:rsid w:val="00132BCB"/>
    <w:rsid w:val="00152B50"/>
    <w:rsid w:val="00185F4E"/>
    <w:rsid w:val="001B27C4"/>
    <w:rsid w:val="001F4AD7"/>
    <w:rsid w:val="00286DA6"/>
    <w:rsid w:val="00290A1D"/>
    <w:rsid w:val="002F2D7D"/>
    <w:rsid w:val="00307F72"/>
    <w:rsid w:val="00315E8D"/>
    <w:rsid w:val="00322EC9"/>
    <w:rsid w:val="00343D3B"/>
    <w:rsid w:val="00380E3C"/>
    <w:rsid w:val="00387D66"/>
    <w:rsid w:val="00397B82"/>
    <w:rsid w:val="00437CFF"/>
    <w:rsid w:val="00454962"/>
    <w:rsid w:val="00497840"/>
    <w:rsid w:val="004A5C82"/>
    <w:rsid w:val="004B12D1"/>
    <w:rsid w:val="00522D77"/>
    <w:rsid w:val="0052782F"/>
    <w:rsid w:val="00530D61"/>
    <w:rsid w:val="005577B6"/>
    <w:rsid w:val="005B66B0"/>
    <w:rsid w:val="0066006A"/>
    <w:rsid w:val="006D2237"/>
    <w:rsid w:val="007145B5"/>
    <w:rsid w:val="0072216A"/>
    <w:rsid w:val="00735F69"/>
    <w:rsid w:val="00736913"/>
    <w:rsid w:val="00743525"/>
    <w:rsid w:val="007441E7"/>
    <w:rsid w:val="00752130"/>
    <w:rsid w:val="007E568A"/>
    <w:rsid w:val="00807265"/>
    <w:rsid w:val="00813D0C"/>
    <w:rsid w:val="00836F66"/>
    <w:rsid w:val="00865858"/>
    <w:rsid w:val="00873ACF"/>
    <w:rsid w:val="0088368E"/>
    <w:rsid w:val="008A46AB"/>
    <w:rsid w:val="008A5F5A"/>
    <w:rsid w:val="008A62E3"/>
    <w:rsid w:val="008C2D70"/>
    <w:rsid w:val="008F2306"/>
    <w:rsid w:val="008F7E62"/>
    <w:rsid w:val="00902227"/>
    <w:rsid w:val="009255CE"/>
    <w:rsid w:val="0093541E"/>
    <w:rsid w:val="00935BCA"/>
    <w:rsid w:val="00951E6F"/>
    <w:rsid w:val="00970681"/>
    <w:rsid w:val="00981C0A"/>
    <w:rsid w:val="00991088"/>
    <w:rsid w:val="009D7EC4"/>
    <w:rsid w:val="009F3095"/>
    <w:rsid w:val="00A164DE"/>
    <w:rsid w:val="00A846D3"/>
    <w:rsid w:val="00A976F8"/>
    <w:rsid w:val="00AC65D5"/>
    <w:rsid w:val="00AF1939"/>
    <w:rsid w:val="00AF331C"/>
    <w:rsid w:val="00B01E35"/>
    <w:rsid w:val="00B63C57"/>
    <w:rsid w:val="00B865ED"/>
    <w:rsid w:val="00B974AE"/>
    <w:rsid w:val="00C07227"/>
    <w:rsid w:val="00CF1ECE"/>
    <w:rsid w:val="00D02F35"/>
    <w:rsid w:val="00D8048A"/>
    <w:rsid w:val="00D813DA"/>
    <w:rsid w:val="00D827F8"/>
    <w:rsid w:val="00D85985"/>
    <w:rsid w:val="00DB0520"/>
    <w:rsid w:val="00DF1130"/>
    <w:rsid w:val="00E24179"/>
    <w:rsid w:val="00E43D8E"/>
    <w:rsid w:val="00E869A4"/>
    <w:rsid w:val="00EF00F2"/>
    <w:rsid w:val="00F23535"/>
    <w:rsid w:val="00F413D0"/>
    <w:rsid w:val="00F5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D66"/>
    <w:pPr>
      <w:ind w:left="720"/>
      <w:contextualSpacing/>
    </w:pPr>
  </w:style>
  <w:style w:type="paragraph" w:customStyle="1" w:styleId="ConsPlusTitle">
    <w:name w:val="ConsPlusTitle"/>
    <w:rsid w:val="00067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F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2745059E25A0A43F631E7DA17F8F7296089D37D49A21EA47435B23E68619AC44B2346E224Q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2745059E25A0A43F62FEACC7BA2FB2C6BD7D67A49A041FD2B6EEF69616BCD28Q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BFB5D24E6DDD21E4EE25A4985A055A3A11992CCE50B959FD93DADAC020B067F0409E1B1E66DB9C5E1B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92A8E841AC0A20E63B35B1129170C64E153254A81608079B6198CC66CBEF68A59720E297E3130F6D8C46e47CF" TargetMode="External"/><Relationship Id="rId10" Type="http://schemas.openxmlformats.org/officeDocument/2006/relationships/hyperlink" Target="consultantplus://offline/ref=EDEB0128DA12F6A9913905B992AE287C8184D90F877E91CD3438726F0818CF639B3C0A3060bCZ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2745059E25A0A43F631E7DA17F8F7296089D37D49A21EA47435B23E68619AC44B2344E24D5E5C29Q2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2CC8-49C3-4ADB-A8E1-AE756A77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PredSobr</cp:lastModifiedBy>
  <cp:revision>4</cp:revision>
  <cp:lastPrinted>2018-04-04T08:17:00Z</cp:lastPrinted>
  <dcterms:created xsi:type="dcterms:W3CDTF">2018-04-04T07:02:00Z</dcterms:created>
  <dcterms:modified xsi:type="dcterms:W3CDTF">2018-04-04T08:17:00Z</dcterms:modified>
</cp:coreProperties>
</file>