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0D" w:rsidRDefault="00772E0D" w:rsidP="00A442F4">
      <w:pPr>
        <w:pStyle w:val="a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>Заключение</w:t>
      </w:r>
    </w:p>
    <w:p w:rsidR="00772E0D" w:rsidRDefault="00772E0D" w:rsidP="00A442F4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  Солдатского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5044E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72E0D" w:rsidRPr="005044EF" w:rsidRDefault="00772E0D" w:rsidP="00A442F4">
      <w:pPr>
        <w:pStyle w:val="a00"/>
        <w:rPr>
          <w:rFonts w:ascii="Times New Roman" w:hAnsi="Times New Roman" w:cs="Times New Roman"/>
          <w:sz w:val="28"/>
          <w:szCs w:val="28"/>
        </w:rPr>
      </w:pP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72E0D" w:rsidRPr="00A22489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044E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заключение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 </w:t>
      </w:r>
      <w:r w:rsidRPr="005044EF">
        <w:rPr>
          <w:rFonts w:ascii="Times New Roman" w:hAnsi="Times New Roman" w:cs="Times New Roman"/>
          <w:sz w:val="28"/>
          <w:szCs w:val="28"/>
        </w:rPr>
        <w:t>пр</w:t>
      </w:r>
      <w:r w:rsidRPr="005044EF">
        <w:rPr>
          <w:rFonts w:ascii="Times New Roman" w:hAnsi="Times New Roman" w:cs="Times New Roman"/>
          <w:sz w:val="28"/>
          <w:szCs w:val="28"/>
        </w:rPr>
        <w:t>о</w:t>
      </w:r>
      <w:r w:rsidRPr="005044EF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Солдатского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5044E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Курской области,</w:t>
      </w:r>
      <w:r w:rsidRPr="00A22489">
        <w:rPr>
          <w:sz w:val="28"/>
          <w:szCs w:val="28"/>
        </w:rPr>
        <w:t xml:space="preserve"> </w:t>
      </w:r>
      <w:r w:rsidRPr="00A22489">
        <w:rPr>
          <w:rFonts w:ascii="Times New Roman" w:hAnsi="Times New Roman" w:cs="Times New Roman"/>
          <w:sz w:val="28"/>
          <w:szCs w:val="28"/>
        </w:rPr>
        <w:t xml:space="preserve">утвержденной решением Представительного Собрания </w:t>
      </w:r>
      <w:proofErr w:type="spellStart"/>
      <w:r w:rsidRPr="00A22489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A22489">
        <w:rPr>
          <w:rFonts w:ascii="Times New Roman" w:hAnsi="Times New Roman" w:cs="Times New Roman"/>
          <w:sz w:val="28"/>
          <w:szCs w:val="28"/>
        </w:rPr>
        <w:t xml:space="preserve"> района Курской области от 18.12.2012 года № 183</w:t>
      </w:r>
      <w:r>
        <w:rPr>
          <w:rFonts w:ascii="Times New Roman" w:hAnsi="Times New Roman" w:cs="Times New Roman"/>
          <w:sz w:val="28"/>
          <w:szCs w:val="28"/>
        </w:rPr>
        <w:t>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заключенным соглашением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передаче полномочий контрольно-счетного органа муниципального образования «Солдатский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 осуществлению внешнего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Курской области от 04.08.2016г.</w:t>
      </w:r>
    </w:p>
    <w:p w:rsidR="00772E0D" w:rsidRPr="005044EF" w:rsidRDefault="00772E0D" w:rsidP="00A44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Перечень и содержание документов к проекту решения соответствуют требованиям законодательства.</w:t>
      </w:r>
    </w:p>
    <w:p w:rsidR="00772E0D" w:rsidRPr="005044EF" w:rsidRDefault="00772E0D" w:rsidP="008546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на проек</w:t>
      </w:r>
      <w:r w:rsidRPr="005044EF">
        <w:rPr>
          <w:rFonts w:ascii="Times New Roman" w:hAnsi="Times New Roman" w:cs="Times New Roman"/>
          <w:sz w:val="28"/>
          <w:szCs w:val="28"/>
        </w:rPr>
        <w:t xml:space="preserve">т решения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«Солдатский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5044E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44EF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</w:t>
      </w:r>
      <w:r w:rsidRPr="005044EF">
        <w:rPr>
          <w:rFonts w:ascii="Times New Roman" w:hAnsi="Times New Roman" w:cs="Times New Roman"/>
          <w:sz w:val="28"/>
          <w:szCs w:val="28"/>
        </w:rPr>
        <w:t>а</w:t>
      </w:r>
      <w:r w:rsidRPr="005044EF">
        <w:rPr>
          <w:rFonts w:ascii="Times New Roman" w:hAnsi="Times New Roman" w:cs="Times New Roman"/>
          <w:sz w:val="28"/>
          <w:szCs w:val="28"/>
        </w:rPr>
        <w:t xml:space="preserve">ции,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Солдатском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регулирующими вопросы бюджетного</w:t>
      </w:r>
      <w:proofErr w:type="gramEnd"/>
      <w:r w:rsidRPr="005044EF">
        <w:rPr>
          <w:rFonts w:ascii="Times New Roman" w:hAnsi="Times New Roman" w:cs="Times New Roman"/>
          <w:sz w:val="28"/>
          <w:szCs w:val="28"/>
        </w:rPr>
        <w:t xml:space="preserve"> планирования и бюджетной деятел</w:t>
      </w:r>
      <w:r w:rsidRPr="005044EF">
        <w:rPr>
          <w:rFonts w:ascii="Times New Roman" w:hAnsi="Times New Roman" w:cs="Times New Roman"/>
          <w:sz w:val="28"/>
          <w:szCs w:val="28"/>
        </w:rPr>
        <w:t>ь</w:t>
      </w:r>
      <w:r w:rsidRPr="005044EF">
        <w:rPr>
          <w:rFonts w:ascii="Times New Roman" w:hAnsi="Times New Roman" w:cs="Times New Roman"/>
          <w:sz w:val="28"/>
          <w:szCs w:val="28"/>
        </w:rPr>
        <w:t>ности субъектов РФ и муниципальных образований.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 и материалов к проекту решения соответствует требованиям Бюджетного кодекса Российской Федерации,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Солдатском сельсовете.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При подготовке данного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Ревизионная  комиссия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44EF">
        <w:rPr>
          <w:rFonts w:ascii="Times New Roman" w:hAnsi="Times New Roman" w:cs="Times New Roman"/>
          <w:sz w:val="28"/>
          <w:szCs w:val="28"/>
        </w:rPr>
        <w:t xml:space="preserve"> проанализировал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документы, внесенные одновременно с проектом решения «О бюджете </w:t>
      </w:r>
      <w:r>
        <w:rPr>
          <w:rFonts w:ascii="Times New Roman" w:hAnsi="Times New Roman" w:cs="Times New Roman"/>
          <w:sz w:val="28"/>
          <w:szCs w:val="28"/>
        </w:rPr>
        <w:t xml:space="preserve">Солдатского сельсовета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 (далее по тексту – «пр</w:t>
      </w:r>
      <w:r w:rsidRPr="005044EF">
        <w:rPr>
          <w:rFonts w:ascii="Times New Roman" w:hAnsi="Times New Roman" w:cs="Times New Roman"/>
          <w:sz w:val="28"/>
          <w:szCs w:val="28"/>
        </w:rPr>
        <w:t>о</w:t>
      </w:r>
      <w:r w:rsidRPr="005044EF">
        <w:rPr>
          <w:rFonts w:ascii="Times New Roman" w:hAnsi="Times New Roman" w:cs="Times New Roman"/>
          <w:sz w:val="28"/>
          <w:szCs w:val="28"/>
        </w:rPr>
        <w:t>ект Решения»), а именно:</w:t>
      </w:r>
    </w:p>
    <w:p w:rsidR="00772E0D" w:rsidRPr="00051F97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и налоговой  политики </w:t>
      </w:r>
      <w:r>
        <w:rPr>
          <w:rFonts w:ascii="Times New Roman" w:hAnsi="Times New Roman" w:cs="Times New Roman"/>
          <w:sz w:val="28"/>
          <w:szCs w:val="28"/>
        </w:rPr>
        <w:t>Солда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051F97">
        <w:rPr>
          <w:rFonts w:ascii="Times New Roman" w:hAnsi="Times New Roman" w:cs="Times New Roman"/>
          <w:sz w:val="28"/>
          <w:szCs w:val="28"/>
        </w:rPr>
        <w:t xml:space="preserve"> сельсовета на 2017 - 2019 годы;</w:t>
      </w:r>
    </w:p>
    <w:p w:rsidR="00772E0D" w:rsidRPr="00051F97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- предварительные  итоги   социально-экономического развития Адм</w:t>
      </w:r>
      <w:r w:rsidRPr="00051F97">
        <w:rPr>
          <w:rFonts w:ascii="Times New Roman" w:hAnsi="Times New Roman" w:cs="Times New Roman"/>
          <w:sz w:val="28"/>
          <w:szCs w:val="28"/>
        </w:rPr>
        <w:t>и</w:t>
      </w:r>
      <w:r w:rsidRPr="00051F97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Солдатского</w:t>
      </w:r>
      <w:r w:rsidRPr="00051F97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72E0D" w:rsidRPr="00051F97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>- прогноз   социально-экономического  развития муниципального о</w:t>
      </w:r>
      <w:r w:rsidRPr="00051F97">
        <w:rPr>
          <w:rFonts w:ascii="Times New Roman" w:hAnsi="Times New Roman" w:cs="Times New Roman"/>
          <w:sz w:val="28"/>
          <w:szCs w:val="28"/>
        </w:rPr>
        <w:t>б</w:t>
      </w:r>
      <w:r w:rsidRPr="00051F97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Солдатский</w:t>
      </w:r>
      <w:r w:rsidRPr="00051F97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51F97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051F97">
        <w:rPr>
          <w:rFonts w:ascii="Times New Roman" w:hAnsi="Times New Roman" w:cs="Times New Roman"/>
          <w:sz w:val="28"/>
          <w:szCs w:val="28"/>
        </w:rPr>
        <w:t xml:space="preserve">  района   на  2017- 2019гг.;</w:t>
      </w:r>
    </w:p>
    <w:p w:rsidR="00772E0D" w:rsidRPr="00051F97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lastRenderedPageBreak/>
        <w:t xml:space="preserve">- прогноз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051F97">
        <w:rPr>
          <w:rFonts w:ascii="Times New Roman" w:hAnsi="Times New Roman" w:cs="Times New Roman"/>
          <w:sz w:val="28"/>
          <w:szCs w:val="28"/>
        </w:rPr>
        <w:t xml:space="preserve"> на 2017  год и на плановый период 2018 и 2019 годов;</w:t>
      </w:r>
    </w:p>
    <w:p w:rsidR="00772E0D" w:rsidRPr="00051F97" w:rsidRDefault="00772E0D" w:rsidP="00A44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F97">
        <w:rPr>
          <w:sz w:val="28"/>
          <w:szCs w:val="28"/>
        </w:rPr>
        <w:t>- пояснительную записку к проекту бюджета;</w:t>
      </w:r>
    </w:p>
    <w:p w:rsidR="00772E0D" w:rsidRPr="00051F97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- оценку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51F97">
        <w:rPr>
          <w:rFonts w:ascii="Times New Roman" w:hAnsi="Times New Roman" w:cs="Times New Roman"/>
          <w:sz w:val="28"/>
          <w:szCs w:val="28"/>
        </w:rPr>
        <w:t xml:space="preserve"> за 2016 год;</w:t>
      </w:r>
    </w:p>
    <w:p w:rsidR="00772E0D" w:rsidRPr="00E37CEC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- порядок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Солдатского</w:t>
      </w:r>
      <w:r w:rsidRPr="00051F97">
        <w:rPr>
          <w:rFonts w:ascii="Times New Roman" w:hAnsi="Times New Roman" w:cs="Times New Roman"/>
          <w:sz w:val="28"/>
          <w:szCs w:val="28"/>
        </w:rPr>
        <w:t xml:space="preserve"> сел</w:t>
      </w:r>
      <w:r w:rsidRPr="00051F97">
        <w:rPr>
          <w:rFonts w:ascii="Times New Roman" w:hAnsi="Times New Roman" w:cs="Times New Roman"/>
          <w:sz w:val="28"/>
          <w:szCs w:val="28"/>
        </w:rPr>
        <w:t>ь</w:t>
      </w:r>
      <w:r w:rsidRPr="00051F97">
        <w:rPr>
          <w:rFonts w:ascii="Times New Roman" w:hAnsi="Times New Roman" w:cs="Times New Roman"/>
          <w:sz w:val="28"/>
          <w:szCs w:val="28"/>
        </w:rPr>
        <w:t>совета;</w:t>
      </w:r>
    </w:p>
    <w:p w:rsidR="00772E0D" w:rsidRPr="00051F97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- методика формирования бюджета </w:t>
      </w:r>
      <w:r>
        <w:rPr>
          <w:rFonts w:ascii="Times New Roman" w:hAnsi="Times New Roman" w:cs="Times New Roman"/>
          <w:sz w:val="28"/>
          <w:szCs w:val="28"/>
        </w:rPr>
        <w:t>Солдатского</w:t>
      </w:r>
      <w:r w:rsidRPr="00051F97">
        <w:rPr>
          <w:rFonts w:ascii="Times New Roman" w:hAnsi="Times New Roman" w:cs="Times New Roman"/>
          <w:sz w:val="28"/>
          <w:szCs w:val="28"/>
        </w:rPr>
        <w:t xml:space="preserve"> сельсовета на 2017 год и плановый период 2018 и 2019 годов;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F97">
        <w:rPr>
          <w:rFonts w:ascii="Times New Roman" w:hAnsi="Times New Roman" w:cs="Times New Roman"/>
          <w:sz w:val="28"/>
          <w:szCs w:val="28"/>
        </w:rPr>
        <w:t xml:space="preserve">- реестр источников доходов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верхний предел муниципального  долга на конец очередного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года (очередного финансового года и конец каждого года планового  периода);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программы муниципальных внутренних заимствований на очередной финансовый год (очередной финансовый год и плановый период);</w:t>
      </w:r>
    </w:p>
    <w:p w:rsidR="00772E0D" w:rsidRDefault="00772E0D" w:rsidP="00BC4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программы муниципальных гарантий на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(очередной финансовый год и плановый период);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бюджетном процессе, утвержденное в установленном порядке;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</w:t>
      </w:r>
      <w:r w:rsidR="00266228">
        <w:rPr>
          <w:rFonts w:ascii="Times New Roman" w:hAnsi="Times New Roman" w:cs="Times New Roman"/>
          <w:sz w:val="28"/>
          <w:szCs w:val="28"/>
        </w:rPr>
        <w:t>ок привлечения заемных  средств</w:t>
      </w:r>
      <w:r>
        <w:rPr>
          <w:rFonts w:ascii="Times New Roman" w:hAnsi="Times New Roman" w:cs="Times New Roman"/>
          <w:sz w:val="28"/>
          <w:szCs w:val="28"/>
        </w:rPr>
        <w:t>, утвержденный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порядке;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расходных обязательств;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прогнозные расчеты по группам и подгруппам доходов и разделам и подразделам расходов бюджета;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 установлении местных налогов, о введении в действие социальных налоговых режимов и источники их опубликования;</w:t>
      </w:r>
    </w:p>
    <w:p w:rsidR="00772E0D" w:rsidRPr="00F81F2A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муниципальных программ.</w:t>
      </w:r>
    </w:p>
    <w:p w:rsidR="00772E0D" w:rsidRPr="00EA765E" w:rsidRDefault="00772E0D" w:rsidP="00A4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44E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«Солдатский сельсовет»</w:t>
      </w:r>
      <w:r w:rsidRPr="005044EF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044E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5044EF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044EF">
        <w:rPr>
          <w:sz w:val="28"/>
          <w:szCs w:val="28"/>
        </w:rPr>
        <w:t xml:space="preserve"> годов планируется принять с</w:t>
      </w:r>
      <w:r>
        <w:rPr>
          <w:sz w:val="28"/>
          <w:szCs w:val="28"/>
        </w:rPr>
        <w:t>баланс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рованный, т.е. доходы равны расходам.</w:t>
      </w:r>
    </w:p>
    <w:p w:rsidR="00772E0D" w:rsidRDefault="00772E0D" w:rsidP="00A442F4">
      <w:pPr>
        <w:pStyle w:val="a00"/>
        <w:rPr>
          <w:rFonts w:ascii="Times New Roman" w:hAnsi="Times New Roman" w:cs="Times New Roman"/>
          <w:sz w:val="28"/>
          <w:szCs w:val="28"/>
        </w:rPr>
      </w:pPr>
    </w:p>
    <w:p w:rsidR="00772E0D" w:rsidRDefault="00772E0D" w:rsidP="00A442F4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Доходы бюджета и перспективные тенденции их изменения</w:t>
      </w:r>
    </w:p>
    <w:p w:rsidR="00772E0D" w:rsidRPr="005044EF" w:rsidRDefault="00772E0D" w:rsidP="00A442F4">
      <w:pPr>
        <w:pStyle w:val="a00"/>
        <w:rPr>
          <w:rFonts w:ascii="Times New Roman" w:hAnsi="Times New Roman" w:cs="Times New Roman"/>
          <w:sz w:val="28"/>
          <w:szCs w:val="28"/>
        </w:rPr>
      </w:pP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 Доходы бюджета </w:t>
      </w:r>
      <w:r>
        <w:rPr>
          <w:rFonts w:ascii="Times New Roman" w:hAnsi="Times New Roman" w:cs="Times New Roman"/>
          <w:sz w:val="28"/>
          <w:szCs w:val="28"/>
        </w:rPr>
        <w:t>МО «Солдатский сельсовет»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среднесрочный п</w:t>
      </w:r>
      <w:r w:rsidRPr="005044EF">
        <w:rPr>
          <w:rFonts w:ascii="Times New Roman" w:hAnsi="Times New Roman" w:cs="Times New Roman"/>
          <w:sz w:val="28"/>
          <w:szCs w:val="28"/>
        </w:rPr>
        <w:t>е</w:t>
      </w:r>
      <w:r w:rsidRPr="005044EF">
        <w:rPr>
          <w:rFonts w:ascii="Times New Roman" w:hAnsi="Times New Roman" w:cs="Times New Roman"/>
          <w:sz w:val="28"/>
          <w:szCs w:val="28"/>
        </w:rPr>
        <w:t>риод планируются в следующих объемах: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201</w:t>
      </w:r>
      <w:r>
        <w:rPr>
          <w:rFonts w:ascii="Times New Roman" w:hAnsi="Times New Roman" w:cs="Times New Roman"/>
          <w:sz w:val="28"/>
          <w:szCs w:val="28"/>
        </w:rPr>
        <w:t>7 год – в сумме 4 759,0 тыс.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рублей. По сравнению с оценкой исполнения бюджета </w:t>
      </w:r>
      <w:r w:rsidR="00524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44E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году прогноз</w:t>
      </w:r>
      <w:r w:rsidRPr="005044EF">
        <w:rPr>
          <w:rFonts w:ascii="Times New Roman" w:hAnsi="Times New Roman" w:cs="Times New Roman"/>
          <w:sz w:val="28"/>
          <w:szCs w:val="28"/>
        </w:rPr>
        <w:t>и</w:t>
      </w:r>
      <w:r w:rsidRPr="005044EF">
        <w:rPr>
          <w:rFonts w:ascii="Times New Roman" w:hAnsi="Times New Roman" w:cs="Times New Roman"/>
          <w:sz w:val="28"/>
          <w:szCs w:val="28"/>
        </w:rPr>
        <w:t>руемые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году доходы в целом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Pr="005A5A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422 тыс. </w:t>
      </w:r>
      <w:r w:rsidRPr="005044EF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Pr="00E14A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9,7 </w:t>
      </w:r>
      <w:r w:rsidRPr="00E14A5D">
        <w:rPr>
          <w:rFonts w:ascii="Times New Roman" w:hAnsi="Times New Roman" w:cs="Times New Roman"/>
          <w:sz w:val="28"/>
          <w:szCs w:val="28"/>
        </w:rPr>
        <w:t>%;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– в сумме</w:t>
      </w:r>
      <w:r>
        <w:rPr>
          <w:rFonts w:ascii="Times New Roman" w:hAnsi="Times New Roman" w:cs="Times New Roman"/>
          <w:sz w:val="28"/>
          <w:szCs w:val="28"/>
        </w:rPr>
        <w:t xml:space="preserve"> 4 826,5 </w:t>
      </w:r>
      <w:r w:rsidRPr="00E14A5D">
        <w:rPr>
          <w:rFonts w:ascii="Times New Roman" w:hAnsi="Times New Roman" w:cs="Times New Roman"/>
          <w:sz w:val="28"/>
          <w:szCs w:val="28"/>
        </w:rPr>
        <w:t xml:space="preserve">тыс. рублей, с 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E14A5D">
        <w:rPr>
          <w:rFonts w:ascii="Times New Roman" w:hAnsi="Times New Roman" w:cs="Times New Roman"/>
          <w:sz w:val="28"/>
          <w:szCs w:val="28"/>
        </w:rPr>
        <w:t xml:space="preserve"> к плану 2017  года на </w:t>
      </w:r>
      <w:r>
        <w:rPr>
          <w:rFonts w:ascii="Times New Roman" w:hAnsi="Times New Roman" w:cs="Times New Roman"/>
          <w:sz w:val="28"/>
          <w:szCs w:val="28"/>
        </w:rPr>
        <w:t>67,4</w:t>
      </w:r>
      <w:r w:rsidRPr="00E14A5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E14A5D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 xml:space="preserve">5 004,3 тыс. 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рублей, с увеличением к плану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3,7 %.</w:t>
      </w:r>
    </w:p>
    <w:p w:rsidR="00772E0D" w:rsidRPr="005044EF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44EF">
        <w:rPr>
          <w:rFonts w:ascii="Times New Roman" w:hAnsi="Times New Roman" w:cs="Times New Roman"/>
          <w:sz w:val="28"/>
          <w:szCs w:val="28"/>
        </w:rPr>
        <w:t>Структура доходов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 приведена в таблице.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5613" w:type="pct"/>
        <w:tblInd w:w="-1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1686"/>
        <w:gridCol w:w="1126"/>
        <w:gridCol w:w="1688"/>
        <w:gridCol w:w="1123"/>
        <w:gridCol w:w="1552"/>
        <w:gridCol w:w="1091"/>
      </w:tblGrid>
      <w:tr w:rsidR="00772E0D" w:rsidRPr="005044EF">
        <w:tc>
          <w:tcPr>
            <w:tcW w:w="1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044EF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7 </w:t>
              </w:r>
              <w:r w:rsidRPr="005044EF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4EF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9 </w:t>
              </w:r>
              <w:r w:rsidRPr="005044EF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E0D" w:rsidRPr="005044EF">
        <w:tc>
          <w:tcPr>
            <w:tcW w:w="1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E0D" w:rsidRPr="005044EF" w:rsidRDefault="00772E0D" w:rsidP="00A442F4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72E0D" w:rsidRPr="005044EF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23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897A69">
            <w:pPr>
              <w:pStyle w:val="a3"/>
              <w:ind w:right="-255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4 759,0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897A69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4 826,5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5 004,3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72E0D" w:rsidRPr="005044EF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Налоговые и ненал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 xml:space="preserve">говые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95">
              <w:rPr>
                <w:rFonts w:ascii="Times New Roman" w:hAnsi="Times New Roman" w:cs="Times New Roman"/>
                <w:sz w:val="28"/>
                <w:szCs w:val="28"/>
              </w:rPr>
              <w:t>4 270,0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0D" w:rsidRPr="005044EF" w:rsidRDefault="00772E0D" w:rsidP="00E14A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4 421,5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0D" w:rsidRPr="005044EF" w:rsidRDefault="00772E0D" w:rsidP="00D32F3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</w:tr>
      <w:tr w:rsidR="00772E0D" w:rsidRPr="005044EF">
        <w:trPr>
          <w:trHeight w:val="1783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ной системы Ро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  <w:p w:rsidR="00772E0D" w:rsidRPr="0088236E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E0D" w:rsidRPr="005044EF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</w:tbl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772E0D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Структура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«Солдатский сельсовет»</w:t>
      </w:r>
      <w:r w:rsidRPr="005044EF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</w:t>
      </w:r>
      <w:r w:rsidRPr="005044EF">
        <w:rPr>
          <w:rFonts w:ascii="Times New Roman" w:hAnsi="Times New Roman" w:cs="Times New Roman"/>
          <w:sz w:val="28"/>
          <w:szCs w:val="28"/>
        </w:rPr>
        <w:t>е</w:t>
      </w:r>
      <w:r w:rsidRPr="005044EF">
        <w:rPr>
          <w:rFonts w:ascii="Times New Roman" w:hAnsi="Times New Roman" w:cs="Times New Roman"/>
          <w:sz w:val="28"/>
          <w:szCs w:val="28"/>
        </w:rPr>
        <w:t>лями: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693"/>
        <w:gridCol w:w="1559"/>
        <w:gridCol w:w="1418"/>
        <w:gridCol w:w="1559"/>
      </w:tblGrid>
      <w:tr w:rsidR="00772E0D" w:rsidRPr="00FC4321">
        <w:trPr>
          <w:trHeight w:val="807"/>
        </w:trPr>
        <w:tc>
          <w:tcPr>
            <w:tcW w:w="4693" w:type="dxa"/>
            <w:noWrap/>
            <w:vAlign w:val="bottom"/>
          </w:tcPr>
          <w:p w:rsidR="00772E0D" w:rsidRPr="00AC14AF" w:rsidRDefault="00772E0D" w:rsidP="00A442F4">
            <w:pPr>
              <w:jc w:val="center"/>
              <w:rPr>
                <w:b/>
              </w:rPr>
            </w:pPr>
            <w:r w:rsidRPr="00AC14AF">
              <w:rPr>
                <w:b/>
              </w:rPr>
              <w:t>Наименование  доходов</w:t>
            </w:r>
          </w:p>
        </w:tc>
        <w:tc>
          <w:tcPr>
            <w:tcW w:w="1559" w:type="dxa"/>
            <w:vAlign w:val="center"/>
          </w:tcPr>
          <w:p w:rsidR="00772E0D" w:rsidRDefault="00772E0D" w:rsidP="00A442F4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C14AF">
              <w:rPr>
                <w:b/>
              </w:rPr>
              <w:t xml:space="preserve"> год</w:t>
            </w:r>
          </w:p>
          <w:p w:rsidR="00772E0D" w:rsidRPr="00AC14AF" w:rsidRDefault="00772E0D" w:rsidP="00A442F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8" w:type="dxa"/>
            <w:noWrap/>
            <w:vAlign w:val="center"/>
          </w:tcPr>
          <w:p w:rsidR="00772E0D" w:rsidRDefault="00772E0D" w:rsidP="00A442F4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C14AF">
              <w:rPr>
                <w:b/>
              </w:rPr>
              <w:t xml:space="preserve"> год</w:t>
            </w:r>
          </w:p>
          <w:p w:rsidR="00772E0D" w:rsidRPr="00AC14AF" w:rsidRDefault="00772E0D" w:rsidP="00A442F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59" w:type="dxa"/>
            <w:noWrap/>
            <w:vAlign w:val="center"/>
          </w:tcPr>
          <w:p w:rsidR="00772E0D" w:rsidRDefault="00772E0D" w:rsidP="00A442F4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C14AF">
              <w:rPr>
                <w:b/>
              </w:rPr>
              <w:t xml:space="preserve"> год</w:t>
            </w:r>
          </w:p>
          <w:p w:rsidR="00772E0D" w:rsidRPr="00AC14AF" w:rsidRDefault="00772E0D" w:rsidP="00A442F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772E0D" w:rsidRPr="00FC4321">
        <w:trPr>
          <w:trHeight w:val="405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b/>
                <w:bCs/>
                <w:sz w:val="20"/>
                <w:szCs w:val="20"/>
              </w:rPr>
            </w:pPr>
            <w:r w:rsidRPr="00FC4321">
              <w:rPr>
                <w:b/>
                <w:bCs/>
                <w:sz w:val="20"/>
                <w:szCs w:val="20"/>
              </w:rPr>
              <w:t>ДОХОДЫ</w:t>
            </w:r>
            <w:r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331F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4 759,0</w:t>
            </w:r>
          </w:p>
        </w:tc>
        <w:tc>
          <w:tcPr>
            <w:tcW w:w="1418" w:type="dxa"/>
            <w:noWrap/>
            <w:vAlign w:val="center"/>
          </w:tcPr>
          <w:p w:rsidR="00772E0D" w:rsidRPr="00E22C9E" w:rsidRDefault="00772E0D" w:rsidP="0042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4 826,5</w:t>
            </w:r>
          </w:p>
        </w:tc>
        <w:tc>
          <w:tcPr>
            <w:tcW w:w="1559" w:type="dxa"/>
            <w:noWrap/>
            <w:vAlign w:val="center"/>
          </w:tcPr>
          <w:p w:rsidR="00772E0D" w:rsidRPr="00E22C9E" w:rsidRDefault="00772E0D" w:rsidP="0042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5 004,3</w:t>
            </w:r>
          </w:p>
        </w:tc>
      </w:tr>
      <w:tr w:rsidR="00772E0D" w:rsidRPr="005B7DAC" w:rsidTr="0096047E">
        <w:trPr>
          <w:trHeight w:val="405"/>
        </w:trPr>
        <w:tc>
          <w:tcPr>
            <w:tcW w:w="4693" w:type="dxa"/>
            <w:vAlign w:val="center"/>
          </w:tcPr>
          <w:p w:rsidR="00772E0D" w:rsidRPr="005B7DAC" w:rsidRDefault="00772E0D" w:rsidP="00A442F4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Налоговые доходы</w:t>
            </w:r>
          </w:p>
        </w:tc>
        <w:tc>
          <w:tcPr>
            <w:tcW w:w="1559" w:type="dxa"/>
            <w:noWrap/>
            <w:vAlign w:val="center"/>
          </w:tcPr>
          <w:p w:rsidR="00772E0D" w:rsidRPr="00815DFB" w:rsidRDefault="00772E0D" w:rsidP="00331F1B">
            <w:pPr>
              <w:jc w:val="center"/>
              <w:rPr>
                <w:b/>
                <w:bCs/>
                <w:i/>
              </w:rPr>
            </w:pPr>
            <w:r w:rsidRPr="00815DFB">
              <w:rPr>
                <w:b/>
                <w:bCs/>
                <w:i/>
              </w:rPr>
              <w:t>4 231,8</w:t>
            </w:r>
          </w:p>
        </w:tc>
        <w:tc>
          <w:tcPr>
            <w:tcW w:w="1418" w:type="dxa"/>
            <w:noWrap/>
            <w:vAlign w:val="center"/>
          </w:tcPr>
          <w:p w:rsidR="00772E0D" w:rsidRPr="00815DFB" w:rsidRDefault="00772E0D" w:rsidP="00426AD0">
            <w:pPr>
              <w:jc w:val="center"/>
              <w:rPr>
                <w:b/>
                <w:bCs/>
                <w:i/>
              </w:rPr>
            </w:pPr>
            <w:r w:rsidRPr="00815DFB">
              <w:rPr>
                <w:b/>
                <w:bCs/>
                <w:i/>
              </w:rPr>
              <w:t>4 383,3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426AD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4 561,1</w:t>
            </w:r>
          </w:p>
        </w:tc>
      </w:tr>
      <w:tr w:rsidR="00772E0D" w:rsidRPr="00FC4321">
        <w:trPr>
          <w:trHeight w:val="513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212DC3">
            <w:pPr>
              <w:jc w:val="center"/>
            </w:pPr>
            <w:r>
              <w:t>2 996,1</w:t>
            </w:r>
          </w:p>
        </w:tc>
        <w:tc>
          <w:tcPr>
            <w:tcW w:w="1418" w:type="dxa"/>
            <w:noWrap/>
            <w:vAlign w:val="center"/>
          </w:tcPr>
          <w:p w:rsidR="00772E0D" w:rsidRPr="00CB41F3" w:rsidRDefault="00772E0D" w:rsidP="00426AD0">
            <w:pPr>
              <w:jc w:val="center"/>
            </w:pPr>
            <w:r>
              <w:t>3 145,4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426AD0">
            <w:pPr>
              <w:jc w:val="center"/>
            </w:pPr>
            <w:r>
              <w:t>3 321,2</w:t>
            </w:r>
          </w:p>
        </w:tc>
      </w:tr>
      <w:tr w:rsidR="00772E0D" w:rsidRPr="00FC4321" w:rsidTr="00212DC3">
        <w:trPr>
          <w:trHeight w:val="455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212DC3">
            <w:pPr>
              <w:jc w:val="center"/>
              <w:rPr>
                <w:i/>
              </w:rPr>
            </w:pPr>
            <w:r>
              <w:rPr>
                <w:i/>
              </w:rPr>
              <w:t>2 996,1</w:t>
            </w:r>
          </w:p>
        </w:tc>
        <w:tc>
          <w:tcPr>
            <w:tcW w:w="1418" w:type="dxa"/>
            <w:noWrap/>
            <w:vAlign w:val="center"/>
          </w:tcPr>
          <w:p w:rsidR="00772E0D" w:rsidRPr="00CB41F3" w:rsidRDefault="00772E0D" w:rsidP="00426AD0">
            <w:pPr>
              <w:jc w:val="center"/>
              <w:rPr>
                <w:i/>
              </w:rPr>
            </w:pPr>
            <w:r>
              <w:rPr>
                <w:i/>
              </w:rPr>
              <w:t>3 145,4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426AD0">
            <w:pPr>
              <w:jc w:val="center"/>
              <w:rPr>
                <w:i/>
              </w:rPr>
            </w:pPr>
            <w:r>
              <w:rPr>
                <w:i/>
              </w:rPr>
              <w:t>3 321,2</w:t>
            </w:r>
          </w:p>
        </w:tc>
      </w:tr>
      <w:tr w:rsidR="00772E0D" w:rsidRPr="00FC4321">
        <w:trPr>
          <w:trHeight w:val="345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noWrap/>
            <w:vAlign w:val="center"/>
          </w:tcPr>
          <w:p w:rsidR="00772E0D" w:rsidRPr="00D835A7" w:rsidRDefault="00772E0D" w:rsidP="00212DC3">
            <w:pPr>
              <w:jc w:val="center"/>
            </w:pPr>
            <w:r>
              <w:t>49</w:t>
            </w:r>
          </w:p>
        </w:tc>
        <w:tc>
          <w:tcPr>
            <w:tcW w:w="1418" w:type="dxa"/>
            <w:noWrap/>
            <w:vAlign w:val="center"/>
          </w:tcPr>
          <w:p w:rsidR="00772E0D" w:rsidRPr="00D835A7" w:rsidRDefault="00772E0D" w:rsidP="00426AD0">
            <w:pPr>
              <w:jc w:val="center"/>
            </w:pPr>
            <w:r>
              <w:t>51,2</w:t>
            </w:r>
          </w:p>
        </w:tc>
        <w:tc>
          <w:tcPr>
            <w:tcW w:w="1559" w:type="dxa"/>
            <w:noWrap/>
            <w:vAlign w:val="center"/>
          </w:tcPr>
          <w:p w:rsidR="00772E0D" w:rsidRPr="00D835A7" w:rsidRDefault="00772E0D" w:rsidP="00426AD0">
            <w:pPr>
              <w:jc w:val="center"/>
            </w:pPr>
            <w:r>
              <w:t>53,2</w:t>
            </w:r>
          </w:p>
        </w:tc>
      </w:tr>
      <w:tr w:rsidR="00772E0D" w:rsidRPr="00FC4321">
        <w:trPr>
          <w:trHeight w:val="330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noWrap/>
            <w:vAlign w:val="center"/>
          </w:tcPr>
          <w:p w:rsidR="00772E0D" w:rsidRPr="0098386D" w:rsidRDefault="00772E0D" w:rsidP="008A06AB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1418" w:type="dxa"/>
            <w:noWrap/>
          </w:tcPr>
          <w:p w:rsidR="00772E0D" w:rsidRDefault="00772E0D" w:rsidP="00426AD0">
            <w:pPr>
              <w:jc w:val="center"/>
            </w:pPr>
            <w:r>
              <w:t>51,2</w:t>
            </w:r>
          </w:p>
        </w:tc>
        <w:tc>
          <w:tcPr>
            <w:tcW w:w="1559" w:type="dxa"/>
            <w:noWrap/>
          </w:tcPr>
          <w:p w:rsidR="00772E0D" w:rsidRDefault="00772E0D" w:rsidP="00426AD0">
            <w:pPr>
              <w:jc w:val="center"/>
            </w:pPr>
            <w:r>
              <w:t>53,2</w:t>
            </w:r>
          </w:p>
        </w:tc>
      </w:tr>
      <w:tr w:rsidR="00772E0D" w:rsidRPr="00FC4321">
        <w:trPr>
          <w:trHeight w:val="330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noWrap/>
            <w:vAlign w:val="center"/>
          </w:tcPr>
          <w:p w:rsidR="00772E0D" w:rsidRDefault="00772E0D" w:rsidP="008A06AB">
            <w:pPr>
              <w:jc w:val="center"/>
              <w:rPr>
                <w:i/>
              </w:rPr>
            </w:pPr>
            <w:r>
              <w:rPr>
                <w:i/>
              </w:rPr>
              <w:t>1 186,7</w:t>
            </w:r>
          </w:p>
        </w:tc>
        <w:tc>
          <w:tcPr>
            <w:tcW w:w="1418" w:type="dxa"/>
            <w:noWrap/>
          </w:tcPr>
          <w:p w:rsidR="00772E0D" w:rsidRDefault="00772E0D" w:rsidP="00426AD0">
            <w:pPr>
              <w:jc w:val="center"/>
              <w:rPr>
                <w:i/>
              </w:rPr>
            </w:pPr>
            <w:r>
              <w:rPr>
                <w:i/>
              </w:rPr>
              <w:t>1 186,7</w:t>
            </w:r>
          </w:p>
        </w:tc>
        <w:tc>
          <w:tcPr>
            <w:tcW w:w="1559" w:type="dxa"/>
            <w:noWrap/>
          </w:tcPr>
          <w:p w:rsidR="00772E0D" w:rsidRDefault="00772E0D" w:rsidP="00426AD0">
            <w:pPr>
              <w:jc w:val="center"/>
              <w:rPr>
                <w:i/>
              </w:rPr>
            </w:pPr>
            <w:r>
              <w:rPr>
                <w:i/>
              </w:rPr>
              <w:t>1 186,7</w:t>
            </w:r>
          </w:p>
        </w:tc>
      </w:tr>
      <w:tr w:rsidR="00772E0D" w:rsidRPr="00FC4321">
        <w:trPr>
          <w:trHeight w:val="375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vAlign w:val="center"/>
          </w:tcPr>
          <w:p w:rsidR="00772E0D" w:rsidRPr="00212DC3" w:rsidRDefault="00772E0D" w:rsidP="00331F1B">
            <w:pPr>
              <w:jc w:val="center"/>
            </w:pPr>
            <w:r>
              <w:t>137,9</w:t>
            </w:r>
          </w:p>
        </w:tc>
        <w:tc>
          <w:tcPr>
            <w:tcW w:w="1418" w:type="dxa"/>
            <w:noWrap/>
            <w:vAlign w:val="center"/>
          </w:tcPr>
          <w:p w:rsidR="00772E0D" w:rsidRPr="00DA4B54" w:rsidRDefault="00772E0D" w:rsidP="00426AD0">
            <w:pPr>
              <w:jc w:val="center"/>
            </w:pPr>
            <w:r>
              <w:t>137,9</w:t>
            </w:r>
          </w:p>
        </w:tc>
        <w:tc>
          <w:tcPr>
            <w:tcW w:w="1559" w:type="dxa"/>
            <w:noWrap/>
            <w:vAlign w:val="center"/>
          </w:tcPr>
          <w:p w:rsidR="00772E0D" w:rsidRPr="00DA4B54" w:rsidRDefault="00772E0D" w:rsidP="00426AD0">
            <w:pPr>
              <w:jc w:val="center"/>
            </w:pPr>
            <w:r>
              <w:t>137,9</w:t>
            </w:r>
          </w:p>
        </w:tc>
      </w:tr>
      <w:tr w:rsidR="00772E0D" w:rsidRPr="00FC4321">
        <w:trPr>
          <w:trHeight w:val="375"/>
        </w:trPr>
        <w:tc>
          <w:tcPr>
            <w:tcW w:w="4693" w:type="dxa"/>
            <w:vAlign w:val="center"/>
          </w:tcPr>
          <w:p w:rsidR="00772E0D" w:rsidRDefault="00772E0D" w:rsidP="00A4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noWrap/>
            <w:vAlign w:val="center"/>
          </w:tcPr>
          <w:p w:rsidR="00772E0D" w:rsidRPr="00212DC3" w:rsidRDefault="00772E0D" w:rsidP="008A06AB">
            <w:pPr>
              <w:jc w:val="center"/>
            </w:pPr>
            <w:r>
              <w:t>1048,8</w:t>
            </w:r>
          </w:p>
        </w:tc>
        <w:tc>
          <w:tcPr>
            <w:tcW w:w="1418" w:type="dxa"/>
            <w:noWrap/>
            <w:vAlign w:val="center"/>
          </w:tcPr>
          <w:p w:rsidR="00772E0D" w:rsidRDefault="00772E0D" w:rsidP="00426AD0">
            <w:pPr>
              <w:jc w:val="center"/>
            </w:pPr>
            <w:r>
              <w:t>1048,8</w:t>
            </w:r>
          </w:p>
        </w:tc>
        <w:tc>
          <w:tcPr>
            <w:tcW w:w="1559" w:type="dxa"/>
            <w:noWrap/>
            <w:vAlign w:val="center"/>
          </w:tcPr>
          <w:p w:rsidR="00772E0D" w:rsidRDefault="00772E0D" w:rsidP="00426AD0">
            <w:pPr>
              <w:jc w:val="center"/>
            </w:pPr>
            <w:r>
              <w:t>1048,8</w:t>
            </w:r>
          </w:p>
        </w:tc>
      </w:tr>
      <w:tr w:rsidR="00772E0D" w:rsidRPr="00FC4321">
        <w:trPr>
          <w:trHeight w:val="375"/>
        </w:trPr>
        <w:tc>
          <w:tcPr>
            <w:tcW w:w="4693" w:type="dxa"/>
            <w:vAlign w:val="center"/>
          </w:tcPr>
          <w:p w:rsidR="00772E0D" w:rsidRDefault="00772E0D" w:rsidP="00A4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noWrap/>
            <w:vAlign w:val="center"/>
          </w:tcPr>
          <w:p w:rsidR="00772E0D" w:rsidRPr="00212DC3" w:rsidRDefault="00772E0D" w:rsidP="00212DC3">
            <w:pPr>
              <w:jc w:val="center"/>
            </w:pPr>
            <w:r>
              <w:t>777,1</w:t>
            </w:r>
          </w:p>
        </w:tc>
        <w:tc>
          <w:tcPr>
            <w:tcW w:w="1418" w:type="dxa"/>
            <w:noWrap/>
            <w:vAlign w:val="center"/>
          </w:tcPr>
          <w:p w:rsidR="00772E0D" w:rsidRDefault="00772E0D" w:rsidP="00426AD0">
            <w:pPr>
              <w:jc w:val="center"/>
            </w:pPr>
            <w:r>
              <w:t>777,1</w:t>
            </w:r>
          </w:p>
        </w:tc>
        <w:tc>
          <w:tcPr>
            <w:tcW w:w="1559" w:type="dxa"/>
            <w:noWrap/>
            <w:vAlign w:val="center"/>
          </w:tcPr>
          <w:p w:rsidR="00772E0D" w:rsidRDefault="00772E0D" w:rsidP="00426AD0">
            <w:pPr>
              <w:jc w:val="center"/>
            </w:pPr>
            <w:r>
              <w:t>777,1</w:t>
            </w:r>
          </w:p>
        </w:tc>
      </w:tr>
      <w:tr w:rsidR="00772E0D" w:rsidRPr="00FC4321">
        <w:trPr>
          <w:trHeight w:val="375"/>
        </w:trPr>
        <w:tc>
          <w:tcPr>
            <w:tcW w:w="4693" w:type="dxa"/>
            <w:vAlign w:val="center"/>
          </w:tcPr>
          <w:p w:rsidR="00772E0D" w:rsidRDefault="00772E0D" w:rsidP="0061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 физических лиц</w:t>
            </w:r>
          </w:p>
        </w:tc>
        <w:tc>
          <w:tcPr>
            <w:tcW w:w="1559" w:type="dxa"/>
            <w:noWrap/>
            <w:vAlign w:val="center"/>
          </w:tcPr>
          <w:p w:rsidR="00772E0D" w:rsidRPr="00212DC3" w:rsidRDefault="00772E0D" w:rsidP="00212DC3">
            <w:pPr>
              <w:jc w:val="center"/>
            </w:pPr>
            <w:r>
              <w:t>271,7</w:t>
            </w:r>
          </w:p>
        </w:tc>
        <w:tc>
          <w:tcPr>
            <w:tcW w:w="1418" w:type="dxa"/>
            <w:noWrap/>
            <w:vAlign w:val="center"/>
          </w:tcPr>
          <w:p w:rsidR="00772E0D" w:rsidRDefault="00772E0D" w:rsidP="00426AD0">
            <w:pPr>
              <w:jc w:val="center"/>
            </w:pPr>
            <w:r>
              <w:t>271,7</w:t>
            </w:r>
          </w:p>
        </w:tc>
        <w:tc>
          <w:tcPr>
            <w:tcW w:w="1559" w:type="dxa"/>
            <w:noWrap/>
            <w:vAlign w:val="center"/>
          </w:tcPr>
          <w:p w:rsidR="00772E0D" w:rsidRDefault="00772E0D" w:rsidP="00426AD0">
            <w:pPr>
              <w:jc w:val="center"/>
            </w:pPr>
            <w:r>
              <w:t>271,7</w:t>
            </w:r>
          </w:p>
        </w:tc>
      </w:tr>
      <w:tr w:rsidR="00772E0D" w:rsidRPr="00FC4321">
        <w:trPr>
          <w:trHeight w:val="379"/>
        </w:trPr>
        <w:tc>
          <w:tcPr>
            <w:tcW w:w="4693" w:type="dxa"/>
            <w:vAlign w:val="center"/>
          </w:tcPr>
          <w:p w:rsidR="00772E0D" w:rsidRPr="005B7DAC" w:rsidRDefault="00772E0D" w:rsidP="00A442F4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Неналоговые доходы</w:t>
            </w:r>
          </w:p>
        </w:tc>
        <w:tc>
          <w:tcPr>
            <w:tcW w:w="1559" w:type="dxa"/>
            <w:noWrap/>
            <w:vAlign w:val="center"/>
          </w:tcPr>
          <w:p w:rsidR="00772E0D" w:rsidRPr="00212DC3" w:rsidRDefault="00772E0D" w:rsidP="00212D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38,2</w:t>
            </w:r>
          </w:p>
        </w:tc>
        <w:tc>
          <w:tcPr>
            <w:tcW w:w="1418" w:type="dxa"/>
            <w:noWrap/>
            <w:vAlign w:val="center"/>
          </w:tcPr>
          <w:p w:rsidR="00772E0D" w:rsidRPr="00212DC3" w:rsidRDefault="00772E0D" w:rsidP="00426AD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38,2</w:t>
            </w:r>
          </w:p>
        </w:tc>
        <w:tc>
          <w:tcPr>
            <w:tcW w:w="1559" w:type="dxa"/>
            <w:noWrap/>
            <w:vAlign w:val="center"/>
          </w:tcPr>
          <w:p w:rsidR="00772E0D" w:rsidRPr="00260FCD" w:rsidRDefault="00772E0D" w:rsidP="00426AD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38,2</w:t>
            </w:r>
          </w:p>
        </w:tc>
      </w:tr>
      <w:tr w:rsidR="00772E0D" w:rsidRPr="00FC4321">
        <w:trPr>
          <w:trHeight w:val="735"/>
        </w:trPr>
        <w:tc>
          <w:tcPr>
            <w:tcW w:w="4693" w:type="dxa"/>
            <w:vAlign w:val="center"/>
          </w:tcPr>
          <w:p w:rsidR="00772E0D" w:rsidRPr="00FC4321" w:rsidRDefault="00772E0D" w:rsidP="00331F1B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 xml:space="preserve">ДОХОДЫ ОТ </w:t>
            </w:r>
            <w:r>
              <w:rPr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vAlign w:val="center"/>
          </w:tcPr>
          <w:p w:rsidR="00772E0D" w:rsidRPr="00E222A0" w:rsidRDefault="00772E0D" w:rsidP="00212DC3">
            <w:pPr>
              <w:jc w:val="center"/>
              <w:rPr>
                <w:highlight w:val="yellow"/>
              </w:rPr>
            </w:pPr>
            <w:r>
              <w:t>38,2</w:t>
            </w:r>
          </w:p>
        </w:tc>
        <w:tc>
          <w:tcPr>
            <w:tcW w:w="1418" w:type="dxa"/>
            <w:noWrap/>
            <w:vAlign w:val="center"/>
          </w:tcPr>
          <w:p w:rsidR="00772E0D" w:rsidRPr="0087196C" w:rsidRDefault="00772E0D" w:rsidP="00426AD0">
            <w:pPr>
              <w:jc w:val="center"/>
            </w:pPr>
            <w:r>
              <w:t>38,2</w:t>
            </w:r>
          </w:p>
        </w:tc>
        <w:tc>
          <w:tcPr>
            <w:tcW w:w="1559" w:type="dxa"/>
            <w:noWrap/>
            <w:vAlign w:val="center"/>
          </w:tcPr>
          <w:p w:rsidR="00772E0D" w:rsidRPr="0087196C" w:rsidRDefault="00772E0D" w:rsidP="00426AD0">
            <w:pPr>
              <w:jc w:val="center"/>
            </w:pPr>
            <w:r>
              <w:t>38,2</w:t>
            </w:r>
          </w:p>
        </w:tc>
      </w:tr>
      <w:tr w:rsidR="00772E0D" w:rsidRPr="00FC4321">
        <w:trPr>
          <w:trHeight w:val="545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559" w:type="dxa"/>
            <w:noWrap/>
            <w:vAlign w:val="center"/>
          </w:tcPr>
          <w:p w:rsidR="00772E0D" w:rsidRPr="00374C8B" w:rsidRDefault="00772E0D" w:rsidP="00212DC3">
            <w:pPr>
              <w:jc w:val="center"/>
              <w:rPr>
                <w:i/>
              </w:rPr>
            </w:pPr>
            <w:r>
              <w:rPr>
                <w:i/>
              </w:rPr>
              <w:t>38,2</w:t>
            </w:r>
          </w:p>
        </w:tc>
        <w:tc>
          <w:tcPr>
            <w:tcW w:w="1418" w:type="dxa"/>
            <w:noWrap/>
            <w:vAlign w:val="center"/>
          </w:tcPr>
          <w:p w:rsidR="00772E0D" w:rsidRPr="00374C8B" w:rsidRDefault="00772E0D" w:rsidP="00426AD0">
            <w:pPr>
              <w:jc w:val="center"/>
              <w:rPr>
                <w:i/>
              </w:rPr>
            </w:pPr>
            <w:r>
              <w:rPr>
                <w:i/>
              </w:rPr>
              <w:t>38,2</w:t>
            </w:r>
          </w:p>
        </w:tc>
        <w:tc>
          <w:tcPr>
            <w:tcW w:w="1559" w:type="dxa"/>
            <w:noWrap/>
            <w:vAlign w:val="center"/>
          </w:tcPr>
          <w:p w:rsidR="00772E0D" w:rsidRPr="00374C8B" w:rsidRDefault="00772E0D" w:rsidP="00426AD0">
            <w:pPr>
              <w:jc w:val="center"/>
              <w:rPr>
                <w:i/>
              </w:rPr>
            </w:pPr>
            <w:r>
              <w:rPr>
                <w:i/>
              </w:rPr>
              <w:t>38,2</w:t>
            </w:r>
          </w:p>
        </w:tc>
      </w:tr>
      <w:tr w:rsidR="00772E0D" w:rsidRPr="00FC4321">
        <w:trPr>
          <w:trHeight w:val="323"/>
        </w:trPr>
        <w:tc>
          <w:tcPr>
            <w:tcW w:w="4693" w:type="dxa"/>
            <w:vAlign w:val="center"/>
          </w:tcPr>
          <w:p w:rsidR="00772E0D" w:rsidRPr="00FC4321" w:rsidRDefault="00772E0D" w:rsidP="00A442F4">
            <w:pPr>
              <w:rPr>
                <w:b/>
                <w:bCs/>
                <w:sz w:val="20"/>
                <w:szCs w:val="20"/>
              </w:rPr>
            </w:pPr>
            <w:r w:rsidRPr="00FC4321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налоговые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неналоговые</w:t>
            </w:r>
          </w:p>
        </w:tc>
        <w:tc>
          <w:tcPr>
            <w:tcW w:w="1559" w:type="dxa"/>
            <w:noWrap/>
            <w:vAlign w:val="center"/>
          </w:tcPr>
          <w:p w:rsidR="00772E0D" w:rsidRPr="00CB41F3" w:rsidRDefault="00772E0D" w:rsidP="00212DC3">
            <w:pPr>
              <w:jc w:val="center"/>
              <w:rPr>
                <w:b/>
                <w:bCs/>
              </w:rPr>
            </w:pPr>
            <w:r w:rsidRPr="00FB2295">
              <w:rPr>
                <w:b/>
              </w:rPr>
              <w:t>4 270</w:t>
            </w:r>
            <w:r>
              <w:rPr>
                <w:b/>
              </w:rPr>
              <w:t xml:space="preserve"> ,0</w:t>
            </w:r>
          </w:p>
        </w:tc>
        <w:tc>
          <w:tcPr>
            <w:tcW w:w="1418" w:type="dxa"/>
            <w:noWrap/>
            <w:vAlign w:val="center"/>
          </w:tcPr>
          <w:p w:rsidR="00772E0D" w:rsidRPr="00E22C9E" w:rsidRDefault="00772E0D" w:rsidP="00426AD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4 421,5</w:t>
            </w:r>
          </w:p>
        </w:tc>
        <w:tc>
          <w:tcPr>
            <w:tcW w:w="1559" w:type="dxa"/>
            <w:noWrap/>
            <w:vAlign w:val="center"/>
          </w:tcPr>
          <w:p w:rsidR="00772E0D" w:rsidRPr="00E22C9E" w:rsidRDefault="00772E0D" w:rsidP="00426AD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4 599,3</w:t>
            </w:r>
          </w:p>
        </w:tc>
      </w:tr>
    </w:tbl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772E0D" w:rsidRPr="00591D9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91">
        <w:rPr>
          <w:rFonts w:ascii="Times New Roman" w:hAnsi="Times New Roman" w:cs="Times New Roman"/>
          <w:sz w:val="28"/>
          <w:szCs w:val="28"/>
        </w:rPr>
        <w:t>Доходная часть бюджета 201</w:t>
      </w:r>
      <w:r>
        <w:rPr>
          <w:rFonts w:ascii="Times New Roman" w:hAnsi="Times New Roman" w:cs="Times New Roman"/>
          <w:sz w:val="28"/>
          <w:szCs w:val="28"/>
        </w:rPr>
        <w:t>7 года и планового периода 2018</w:t>
      </w:r>
      <w:r w:rsidRPr="00591D91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Pr="00591D91">
        <w:rPr>
          <w:rFonts w:ascii="Times New Roman" w:hAnsi="Times New Roman" w:cs="Times New Roman"/>
          <w:sz w:val="28"/>
          <w:szCs w:val="28"/>
        </w:rPr>
        <w:t xml:space="preserve"> исходя из Прогноза социально-экономического развития </w:t>
      </w:r>
      <w:r w:rsidRPr="00591D91">
        <w:rPr>
          <w:rFonts w:ascii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«Солдатский сельсовет»</w:t>
      </w:r>
      <w:r w:rsidRPr="00591D91">
        <w:rPr>
          <w:rFonts w:ascii="Times New Roman" w:hAnsi="Times New Roman" w:cs="Times New Roman"/>
          <w:sz w:val="28"/>
          <w:szCs w:val="28"/>
        </w:rPr>
        <w:t xml:space="preserve"> на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1D91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A4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E0D" w:rsidRPr="003D49D9" w:rsidRDefault="00772E0D" w:rsidP="00426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3D49D9">
        <w:rPr>
          <w:sz w:val="28"/>
          <w:szCs w:val="28"/>
        </w:rPr>
        <w:t xml:space="preserve">обственные доходы бюджета </w:t>
      </w:r>
      <w:r>
        <w:rPr>
          <w:sz w:val="28"/>
          <w:szCs w:val="28"/>
        </w:rPr>
        <w:t xml:space="preserve">Солдатского сельсовета </w:t>
      </w:r>
      <w:r w:rsidRPr="003D49D9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D49D9">
        <w:rPr>
          <w:sz w:val="28"/>
          <w:szCs w:val="28"/>
        </w:rPr>
        <w:t xml:space="preserve"> год план</w:t>
      </w:r>
      <w:r w:rsidRPr="003D49D9">
        <w:rPr>
          <w:sz w:val="28"/>
          <w:szCs w:val="28"/>
        </w:rPr>
        <w:t>и</w:t>
      </w:r>
      <w:r w:rsidRPr="003D49D9">
        <w:rPr>
          <w:sz w:val="28"/>
          <w:szCs w:val="28"/>
        </w:rPr>
        <w:t xml:space="preserve">руются в объеме </w:t>
      </w:r>
      <w:r>
        <w:rPr>
          <w:sz w:val="28"/>
          <w:szCs w:val="28"/>
        </w:rPr>
        <w:t xml:space="preserve"> 4 270,0</w:t>
      </w:r>
      <w:r w:rsidRPr="003D49D9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выше</w:t>
      </w:r>
      <w:r w:rsidRPr="003D49D9">
        <w:rPr>
          <w:sz w:val="28"/>
          <w:szCs w:val="28"/>
        </w:rPr>
        <w:t xml:space="preserve"> уровня ожидаемой оценки 201</w:t>
      </w:r>
      <w:r>
        <w:rPr>
          <w:sz w:val="28"/>
          <w:szCs w:val="28"/>
        </w:rPr>
        <w:t>6</w:t>
      </w:r>
      <w:r w:rsidRPr="003D49D9">
        <w:rPr>
          <w:sz w:val="28"/>
          <w:szCs w:val="28"/>
        </w:rPr>
        <w:t xml:space="preserve"> го</w:t>
      </w:r>
      <w:r>
        <w:rPr>
          <w:sz w:val="28"/>
          <w:szCs w:val="28"/>
        </w:rPr>
        <w:t>да, в основном за счет увеличения поступлений от налога на доходы физических лиц.</w:t>
      </w:r>
    </w:p>
    <w:p w:rsidR="00772E0D" w:rsidRPr="005044EF" w:rsidRDefault="00772E0D" w:rsidP="00252C4F">
      <w:pPr>
        <w:jc w:val="both"/>
        <w:rPr>
          <w:sz w:val="28"/>
          <w:szCs w:val="28"/>
        </w:rPr>
      </w:pPr>
      <w:r w:rsidRPr="005044EF">
        <w:rPr>
          <w:sz w:val="28"/>
          <w:szCs w:val="28"/>
        </w:rPr>
        <w:t xml:space="preserve">Безвозмездные поступления в бюджет </w:t>
      </w:r>
      <w:r w:rsidR="009D6478">
        <w:rPr>
          <w:sz w:val="28"/>
          <w:szCs w:val="28"/>
        </w:rPr>
        <w:t xml:space="preserve">муниципального образования </w:t>
      </w:r>
      <w:r w:rsidRPr="005044EF">
        <w:rPr>
          <w:sz w:val="28"/>
          <w:szCs w:val="28"/>
        </w:rPr>
        <w:t>вкл</w:t>
      </w:r>
      <w:r w:rsidRPr="005044EF">
        <w:rPr>
          <w:sz w:val="28"/>
          <w:szCs w:val="28"/>
        </w:rPr>
        <w:t>ю</w:t>
      </w:r>
      <w:r w:rsidRPr="005044EF">
        <w:rPr>
          <w:sz w:val="28"/>
          <w:szCs w:val="28"/>
        </w:rPr>
        <w:t xml:space="preserve">чают в себя безвозмездные поступления </w:t>
      </w:r>
      <w:r>
        <w:rPr>
          <w:sz w:val="28"/>
          <w:szCs w:val="28"/>
        </w:rPr>
        <w:t>из других бюджетов бюджетной системы РФ</w:t>
      </w:r>
      <w:r w:rsidRPr="005044EF">
        <w:rPr>
          <w:sz w:val="28"/>
          <w:szCs w:val="28"/>
        </w:rPr>
        <w:t>: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489</w:t>
      </w:r>
      <w:r w:rsidRPr="005044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5044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405 </w:t>
      </w:r>
      <w:r w:rsidRPr="005044EF">
        <w:rPr>
          <w:rFonts w:ascii="Times New Roman" w:hAnsi="Times New Roman" w:cs="Times New Roman"/>
          <w:sz w:val="28"/>
          <w:szCs w:val="28"/>
        </w:rPr>
        <w:t>тыс. рублей.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Структура безвозмездных поступлений от других бюджетов бюдже</w:t>
      </w:r>
      <w:r w:rsidRPr="005044EF">
        <w:rPr>
          <w:rFonts w:ascii="Times New Roman" w:hAnsi="Times New Roman" w:cs="Times New Roman"/>
          <w:sz w:val="28"/>
          <w:szCs w:val="28"/>
        </w:rPr>
        <w:t>т</w:t>
      </w:r>
      <w:r w:rsidRPr="005044EF">
        <w:rPr>
          <w:rFonts w:ascii="Times New Roman" w:hAnsi="Times New Roman" w:cs="Times New Roman"/>
          <w:sz w:val="28"/>
          <w:szCs w:val="28"/>
        </w:rPr>
        <w:t>ной системы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приведена в таблице и </w:t>
      </w:r>
      <w:r w:rsidRPr="005044EF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772E0D" w:rsidRPr="005044EF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1377"/>
        <w:gridCol w:w="993"/>
        <w:gridCol w:w="1398"/>
        <w:gridCol w:w="972"/>
        <w:gridCol w:w="1419"/>
        <w:gridCol w:w="950"/>
      </w:tblGrid>
      <w:tr w:rsidR="00772E0D" w:rsidRPr="005044EF">
        <w:tc>
          <w:tcPr>
            <w:tcW w:w="1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72E0D" w:rsidRPr="005044EF">
        <w:tc>
          <w:tcPr>
            <w:tcW w:w="1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E0D" w:rsidRPr="00DC6591" w:rsidRDefault="00772E0D" w:rsidP="00A442F4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72E0D" w:rsidRPr="005044EF"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9D647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ной системы Ро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proofErr w:type="spell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spellEnd"/>
            <w:proofErr w:type="gramEnd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A319E0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A319E0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A319E0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A319E0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A319E0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A319E0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72E0D" w:rsidRPr="005044EF">
        <w:trPr>
          <w:trHeight w:val="1002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6E132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- 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252C4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6664B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6664B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72E0D" w:rsidRPr="005044EF"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- субвенции бюдж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там муниципальных образований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6664B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0D" w:rsidRPr="00DC6591" w:rsidRDefault="00772E0D" w:rsidP="00A442F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72E0D" w:rsidRDefault="00772E0D" w:rsidP="00A442F4">
      <w:pPr>
        <w:pStyle w:val="a5"/>
        <w:ind w:firstLine="708"/>
        <w:jc w:val="both"/>
        <w:rPr>
          <w:b/>
          <w:sz w:val="28"/>
          <w:szCs w:val="28"/>
          <w:u w:val="single"/>
        </w:rPr>
      </w:pPr>
    </w:p>
    <w:p w:rsidR="00772E0D" w:rsidRDefault="00772E0D" w:rsidP="00A442F4">
      <w:pPr>
        <w:pStyle w:val="a5"/>
        <w:ind w:firstLine="708"/>
        <w:jc w:val="both"/>
        <w:rPr>
          <w:sz w:val="28"/>
          <w:szCs w:val="28"/>
        </w:rPr>
      </w:pPr>
      <w:r w:rsidRPr="00D01716">
        <w:rPr>
          <w:b/>
          <w:sz w:val="28"/>
          <w:szCs w:val="28"/>
          <w:u w:val="single"/>
        </w:rPr>
        <w:t>Расходы  бюджета</w:t>
      </w:r>
      <w:r>
        <w:rPr>
          <w:sz w:val="28"/>
          <w:szCs w:val="28"/>
        </w:rPr>
        <w:t xml:space="preserve">  на  2017  год  планируются  в  объеме  4 759,0 тыс.  рублей, на  2018  год – 4 826,5 тыс. руб.  и  на  2019  год  -  5 004,3 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772E0D" w:rsidRPr="008F18B1" w:rsidRDefault="00772E0D" w:rsidP="00A442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Расходная  часть  бюджета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F18B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8F18B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8F18B1">
        <w:rPr>
          <w:rFonts w:ascii="Times New Roman" w:hAnsi="Times New Roman"/>
          <w:sz w:val="28"/>
          <w:szCs w:val="28"/>
        </w:rPr>
        <w:t xml:space="preserve"> годы  сформирована  в соответствии с Бюджетной  политикой, проводимой  на федеральном уровне  и  приоритетами  в расходовании  бюджетных средств, определенными 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8F18B1">
        <w:rPr>
          <w:rFonts w:ascii="Times New Roman" w:hAnsi="Times New Roman"/>
          <w:sz w:val="28"/>
          <w:szCs w:val="28"/>
        </w:rPr>
        <w:t xml:space="preserve"> областью:</w:t>
      </w:r>
    </w:p>
    <w:p w:rsidR="00772E0D" w:rsidRPr="008F18B1" w:rsidRDefault="00772E0D" w:rsidP="00A442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1. Обеспечение реализа</w:t>
      </w:r>
      <w:r>
        <w:rPr>
          <w:rFonts w:ascii="Times New Roman" w:hAnsi="Times New Roman"/>
          <w:sz w:val="28"/>
          <w:szCs w:val="28"/>
        </w:rPr>
        <w:t>ции задач, поставленных в Указе</w:t>
      </w:r>
      <w:r w:rsidRPr="008F18B1">
        <w:rPr>
          <w:rFonts w:ascii="Times New Roman" w:hAnsi="Times New Roman"/>
          <w:sz w:val="28"/>
          <w:szCs w:val="28"/>
        </w:rPr>
        <w:t xml:space="preserve"> Президента Российско</w:t>
      </w:r>
      <w:r>
        <w:rPr>
          <w:rFonts w:ascii="Times New Roman" w:hAnsi="Times New Roman"/>
          <w:sz w:val="28"/>
          <w:szCs w:val="28"/>
        </w:rPr>
        <w:t>й Федерации от 7 мая 2012 года № 597;</w:t>
      </w:r>
    </w:p>
    <w:p w:rsidR="00772E0D" w:rsidRPr="008F18B1" w:rsidRDefault="00772E0D" w:rsidP="00A442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2.  Обеспечение выплаты заработной платы с начислениями работн</w:t>
      </w:r>
      <w:r w:rsidRPr="008F18B1">
        <w:rPr>
          <w:rFonts w:ascii="Times New Roman" w:hAnsi="Times New Roman"/>
          <w:sz w:val="28"/>
          <w:szCs w:val="28"/>
        </w:rPr>
        <w:t>и</w:t>
      </w:r>
      <w:r w:rsidRPr="008F18B1">
        <w:rPr>
          <w:rFonts w:ascii="Times New Roman" w:hAnsi="Times New Roman"/>
          <w:sz w:val="28"/>
          <w:szCs w:val="28"/>
        </w:rPr>
        <w:t>кам муниципальных казенных учреждений</w:t>
      </w:r>
      <w:r>
        <w:rPr>
          <w:rFonts w:ascii="Times New Roman" w:hAnsi="Times New Roman"/>
          <w:sz w:val="28"/>
          <w:szCs w:val="28"/>
        </w:rPr>
        <w:t>, с учетом оптимизации их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ленности</w:t>
      </w:r>
      <w:r w:rsidRPr="008F18B1">
        <w:rPr>
          <w:rFonts w:ascii="Times New Roman" w:hAnsi="Times New Roman"/>
          <w:sz w:val="28"/>
          <w:szCs w:val="28"/>
        </w:rPr>
        <w:t>;</w:t>
      </w:r>
    </w:p>
    <w:p w:rsidR="00772E0D" w:rsidRPr="008F18B1" w:rsidRDefault="00772E0D" w:rsidP="00A442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F18B1">
        <w:rPr>
          <w:rFonts w:ascii="Times New Roman" w:hAnsi="Times New Roman"/>
          <w:sz w:val="28"/>
          <w:szCs w:val="28"/>
        </w:rPr>
        <w:t>. Обеспечение оплаты жилищно-коммунальных услуг муниципал</w:t>
      </w:r>
      <w:r w:rsidRPr="008F18B1">
        <w:rPr>
          <w:rFonts w:ascii="Times New Roman" w:hAnsi="Times New Roman"/>
          <w:sz w:val="28"/>
          <w:szCs w:val="28"/>
        </w:rPr>
        <w:t>ь</w:t>
      </w:r>
      <w:r w:rsidRPr="008F18B1">
        <w:rPr>
          <w:rFonts w:ascii="Times New Roman" w:hAnsi="Times New Roman"/>
          <w:sz w:val="28"/>
          <w:szCs w:val="28"/>
        </w:rPr>
        <w:t>ными учреждениями;</w:t>
      </w:r>
    </w:p>
    <w:p w:rsidR="00772E0D" w:rsidRPr="008F18B1" w:rsidRDefault="00772E0D" w:rsidP="00A442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18B1">
        <w:rPr>
          <w:rFonts w:ascii="Times New Roman" w:hAnsi="Times New Roman"/>
          <w:sz w:val="28"/>
          <w:szCs w:val="28"/>
        </w:rPr>
        <w:t>. Обеспечение мер по сбалансированности бюджет</w:t>
      </w:r>
      <w:r>
        <w:rPr>
          <w:rFonts w:ascii="Times New Roman" w:hAnsi="Times New Roman"/>
          <w:sz w:val="28"/>
          <w:szCs w:val="28"/>
        </w:rPr>
        <w:t>а</w:t>
      </w:r>
      <w:r w:rsidRPr="008F18B1">
        <w:rPr>
          <w:rFonts w:ascii="Times New Roman" w:hAnsi="Times New Roman"/>
          <w:sz w:val="28"/>
          <w:szCs w:val="28"/>
        </w:rPr>
        <w:t>.</w:t>
      </w:r>
    </w:p>
    <w:p w:rsidR="00772E0D" w:rsidRPr="008F18B1" w:rsidRDefault="00772E0D" w:rsidP="00A442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55EF6">
        <w:rPr>
          <w:rFonts w:ascii="Times New Roman" w:hAnsi="Times New Roman"/>
          <w:sz w:val="28"/>
          <w:szCs w:val="28"/>
        </w:rPr>
        <w:t>асходы на содержание отраслей  социальной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2F4">
        <w:rPr>
          <w:rFonts w:ascii="Times New Roman" w:hAnsi="Times New Roman" w:cs="Times New Roman"/>
          <w:sz w:val="28"/>
          <w:szCs w:val="28"/>
        </w:rPr>
        <w:t>(раздел</w:t>
      </w:r>
      <w:r>
        <w:rPr>
          <w:rFonts w:ascii="Times New Roman" w:hAnsi="Times New Roman" w:cs="Times New Roman"/>
          <w:sz w:val="28"/>
          <w:szCs w:val="28"/>
        </w:rPr>
        <w:t xml:space="preserve">  «Культ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ра, кинематография»</w:t>
      </w:r>
      <w:r w:rsidRPr="00A442F4">
        <w:rPr>
          <w:rFonts w:ascii="Times New Roman" w:hAnsi="Times New Roman" w:cs="Times New Roman"/>
          <w:sz w:val="28"/>
          <w:szCs w:val="28"/>
        </w:rPr>
        <w:t>)</w:t>
      </w:r>
      <w:r w:rsidRPr="00C55EF6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EF6">
        <w:rPr>
          <w:rFonts w:ascii="Times New Roman" w:hAnsi="Times New Roman"/>
          <w:sz w:val="28"/>
          <w:szCs w:val="28"/>
        </w:rPr>
        <w:t xml:space="preserve">составят </w:t>
      </w:r>
      <w:r>
        <w:rPr>
          <w:rFonts w:ascii="Times New Roman" w:hAnsi="Times New Roman"/>
          <w:sz w:val="28"/>
          <w:szCs w:val="28"/>
        </w:rPr>
        <w:t xml:space="preserve"> 1250,0 тыс. руб.  или 26,3 % </w:t>
      </w:r>
      <w:r w:rsidRPr="00C55EF6">
        <w:rPr>
          <w:rFonts w:ascii="Times New Roman" w:hAnsi="Times New Roman"/>
          <w:sz w:val="28"/>
          <w:szCs w:val="28"/>
        </w:rPr>
        <w:t xml:space="preserve"> от  общих расходов бюдже</w:t>
      </w:r>
      <w:r>
        <w:rPr>
          <w:rFonts w:ascii="Times New Roman" w:hAnsi="Times New Roman"/>
          <w:sz w:val="28"/>
          <w:szCs w:val="28"/>
        </w:rPr>
        <w:t xml:space="preserve">та, на 2018г – 1410,0 тыс. руб. или 29,2%   и  на  2019 год 1463,0 тыс. руб.  или 29,2 % </w:t>
      </w:r>
      <w:r w:rsidRPr="00C55EF6">
        <w:rPr>
          <w:rFonts w:ascii="Times New Roman" w:hAnsi="Times New Roman"/>
          <w:sz w:val="28"/>
          <w:szCs w:val="28"/>
        </w:rPr>
        <w:t>общих расходов бюдже</w:t>
      </w:r>
      <w:r>
        <w:rPr>
          <w:rFonts w:ascii="Times New Roman" w:hAnsi="Times New Roman"/>
          <w:sz w:val="28"/>
          <w:szCs w:val="28"/>
        </w:rPr>
        <w:t>та.</w:t>
      </w:r>
    </w:p>
    <w:p w:rsidR="00772E0D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B1">
        <w:rPr>
          <w:rFonts w:ascii="Times New Roman" w:hAnsi="Times New Roman" w:cs="Times New Roman"/>
          <w:sz w:val="28"/>
          <w:szCs w:val="28"/>
        </w:rPr>
        <w:t xml:space="preserve">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8F18B1">
        <w:rPr>
          <w:rFonts w:ascii="Times New Roman" w:hAnsi="Times New Roman" w:cs="Times New Roman"/>
          <w:sz w:val="28"/>
          <w:szCs w:val="28"/>
        </w:rPr>
        <w:t xml:space="preserve">по обязательствам бюджета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«Солдатский сельсовет»  </w:t>
      </w:r>
      <w:r w:rsidRPr="008F18B1">
        <w:rPr>
          <w:rFonts w:ascii="Times New Roman" w:hAnsi="Times New Roman" w:cs="Times New Roman"/>
          <w:sz w:val="28"/>
          <w:szCs w:val="28"/>
        </w:rPr>
        <w:t xml:space="preserve">в разрезе классификации расходов отражает приоритеты в отношении финансирования мероприятий в сфере </w:t>
      </w:r>
      <w:r>
        <w:rPr>
          <w:rFonts w:ascii="Times New Roman" w:hAnsi="Times New Roman" w:cs="Times New Roman"/>
          <w:sz w:val="28"/>
          <w:szCs w:val="28"/>
        </w:rPr>
        <w:t xml:space="preserve">общегосударственных вопросов </w:t>
      </w:r>
      <w:r w:rsidRPr="008F18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61,5 </w:t>
      </w:r>
      <w:r w:rsidRPr="008F18B1">
        <w:rPr>
          <w:rFonts w:ascii="Times New Roman" w:hAnsi="Times New Roman" w:cs="Times New Roman"/>
          <w:sz w:val="28"/>
          <w:szCs w:val="28"/>
        </w:rPr>
        <w:t>% от всей суммы принима</w:t>
      </w:r>
      <w:r w:rsidRPr="008F18B1">
        <w:rPr>
          <w:rFonts w:ascii="Times New Roman" w:hAnsi="Times New Roman" w:cs="Times New Roman"/>
          <w:sz w:val="28"/>
          <w:szCs w:val="28"/>
        </w:rPr>
        <w:t>е</w:t>
      </w:r>
      <w:r w:rsidRPr="008F18B1">
        <w:rPr>
          <w:rFonts w:ascii="Times New Roman" w:hAnsi="Times New Roman" w:cs="Times New Roman"/>
          <w:sz w:val="28"/>
          <w:szCs w:val="28"/>
        </w:rPr>
        <w:t xml:space="preserve">мых обязательств по расходам бюджета.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18B1">
        <w:rPr>
          <w:rFonts w:ascii="Times New Roman" w:hAnsi="Times New Roman" w:cs="Times New Roman"/>
          <w:sz w:val="28"/>
          <w:szCs w:val="28"/>
        </w:rPr>
        <w:t>асходы на финансирование кул</w:t>
      </w:r>
      <w:r w:rsidRPr="008F18B1">
        <w:rPr>
          <w:rFonts w:ascii="Times New Roman" w:hAnsi="Times New Roman" w:cs="Times New Roman"/>
          <w:sz w:val="28"/>
          <w:szCs w:val="28"/>
        </w:rPr>
        <w:t>ь</w:t>
      </w:r>
      <w:r w:rsidRPr="008F18B1">
        <w:rPr>
          <w:rFonts w:ascii="Times New Roman" w:hAnsi="Times New Roman" w:cs="Times New Roman"/>
          <w:sz w:val="28"/>
          <w:szCs w:val="28"/>
        </w:rPr>
        <w:t xml:space="preserve">туры </w:t>
      </w:r>
      <w:r>
        <w:rPr>
          <w:rFonts w:ascii="Times New Roman" w:hAnsi="Times New Roman" w:cs="Times New Roman"/>
          <w:sz w:val="28"/>
          <w:szCs w:val="28"/>
        </w:rPr>
        <w:t>составят – 26,3 %</w:t>
      </w:r>
      <w:r w:rsidRPr="008F18B1">
        <w:rPr>
          <w:rFonts w:ascii="Times New Roman" w:hAnsi="Times New Roman" w:cs="Times New Roman"/>
          <w:sz w:val="28"/>
          <w:szCs w:val="28"/>
        </w:rPr>
        <w:t xml:space="preserve"> общего объема расходных обязательств;</w:t>
      </w:r>
      <w:r>
        <w:rPr>
          <w:rFonts w:ascii="Times New Roman" w:hAnsi="Times New Roman" w:cs="Times New Roman"/>
          <w:sz w:val="28"/>
          <w:szCs w:val="28"/>
        </w:rPr>
        <w:t xml:space="preserve"> на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нальную оборону  - 1,4% , ЖКХ</w:t>
      </w:r>
      <w:r w:rsidRPr="008F18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10,5 </w:t>
      </w:r>
      <w:r w:rsidRPr="008F18B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72E0D" w:rsidRDefault="00772E0D" w:rsidP="00A442F4">
      <w:pPr>
        <w:pStyle w:val="ac"/>
        <w:ind w:firstLine="567"/>
        <w:jc w:val="both"/>
        <w:outlineLvl w:val="0"/>
        <w:rPr>
          <w:sz w:val="28"/>
          <w:szCs w:val="28"/>
        </w:rPr>
      </w:pPr>
      <w:proofErr w:type="gramStart"/>
      <w:r w:rsidRPr="008F18B1">
        <w:rPr>
          <w:sz w:val="28"/>
          <w:szCs w:val="28"/>
        </w:rPr>
        <w:t xml:space="preserve">Расходные обязательства бюджета муниципального </w:t>
      </w:r>
      <w:r>
        <w:rPr>
          <w:sz w:val="28"/>
          <w:szCs w:val="28"/>
        </w:rPr>
        <w:t>образования «Со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датский сельсовет»</w:t>
      </w:r>
      <w:r w:rsidRPr="008F18B1">
        <w:rPr>
          <w:sz w:val="28"/>
          <w:szCs w:val="28"/>
        </w:rPr>
        <w:t xml:space="preserve"> в сфере финансового обеспечения деятельности органов местного самоуправления </w:t>
      </w:r>
      <w:r>
        <w:rPr>
          <w:sz w:val="28"/>
          <w:szCs w:val="28"/>
        </w:rPr>
        <w:t xml:space="preserve">Солдатского сельсовета </w:t>
      </w:r>
      <w:r w:rsidRPr="008F18B1">
        <w:rPr>
          <w:sz w:val="28"/>
          <w:szCs w:val="28"/>
        </w:rPr>
        <w:t xml:space="preserve">в основном определены Федеральным законом от 6 октября 2003 </w:t>
      </w:r>
      <w:r w:rsidRPr="00962B8E">
        <w:rPr>
          <w:sz w:val="28"/>
          <w:szCs w:val="28"/>
        </w:rPr>
        <w:t>года  № 131-ФЗ «Об общих при</w:t>
      </w:r>
      <w:r w:rsidRPr="00962B8E">
        <w:rPr>
          <w:sz w:val="28"/>
          <w:szCs w:val="28"/>
        </w:rPr>
        <w:t>н</w:t>
      </w:r>
      <w:r w:rsidRPr="00962B8E">
        <w:rPr>
          <w:sz w:val="28"/>
          <w:szCs w:val="28"/>
        </w:rPr>
        <w:t>ципах организации</w:t>
      </w:r>
      <w:r w:rsidRPr="008F18B1">
        <w:rPr>
          <w:sz w:val="28"/>
          <w:szCs w:val="28"/>
        </w:rPr>
        <w:t xml:space="preserve"> местного самоуправления  в  Российской Федерации» (с изменениями), Федеральным законом   от  02.03.</w:t>
      </w:r>
      <w:r w:rsidRPr="00962B8E">
        <w:rPr>
          <w:sz w:val="28"/>
          <w:szCs w:val="28"/>
        </w:rPr>
        <w:t>2007  № 25-ФЗ «О муниц</w:t>
      </w:r>
      <w:r w:rsidRPr="00962B8E">
        <w:rPr>
          <w:sz w:val="28"/>
          <w:szCs w:val="28"/>
        </w:rPr>
        <w:t>и</w:t>
      </w:r>
      <w:r w:rsidRPr="00962B8E">
        <w:rPr>
          <w:sz w:val="28"/>
          <w:szCs w:val="28"/>
        </w:rPr>
        <w:t>пальной службе</w:t>
      </w:r>
      <w:r>
        <w:rPr>
          <w:sz w:val="28"/>
          <w:szCs w:val="28"/>
        </w:rPr>
        <w:t xml:space="preserve"> в Российской Федерации», с учетом норматива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расходов на содержание органов местного самоуправления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Администрацией Курской области. </w:t>
      </w:r>
    </w:p>
    <w:p w:rsidR="00772E0D" w:rsidRDefault="00772E0D" w:rsidP="00C83204">
      <w:pPr>
        <w:pStyle w:val="ac"/>
        <w:ind w:firstLine="567"/>
        <w:jc w:val="both"/>
        <w:outlineLvl w:val="0"/>
        <w:rPr>
          <w:sz w:val="28"/>
          <w:szCs w:val="28"/>
        </w:rPr>
      </w:pPr>
      <w:r w:rsidRPr="008F18B1">
        <w:rPr>
          <w:sz w:val="28"/>
          <w:szCs w:val="28"/>
        </w:rPr>
        <w:t xml:space="preserve">В  проекте  бюджета  </w:t>
      </w:r>
      <w:r>
        <w:rPr>
          <w:sz w:val="28"/>
          <w:szCs w:val="28"/>
        </w:rPr>
        <w:t>муниципального образования «Солдатский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 на 2017 год и плановый период 2018 и 2019 годов</w:t>
      </w:r>
      <w:r w:rsidRPr="008F18B1">
        <w:rPr>
          <w:sz w:val="28"/>
          <w:szCs w:val="28"/>
        </w:rPr>
        <w:t xml:space="preserve"> запланированы  бюджетные  ассигнования  на  финансирование  </w:t>
      </w:r>
      <w:r>
        <w:rPr>
          <w:sz w:val="28"/>
          <w:szCs w:val="28"/>
        </w:rPr>
        <w:t>четырех</w:t>
      </w:r>
      <w:r w:rsidRPr="009E16DB">
        <w:rPr>
          <w:sz w:val="28"/>
          <w:szCs w:val="28"/>
        </w:rPr>
        <w:t xml:space="preserve">   муниципальных  про</w:t>
      </w:r>
      <w:r>
        <w:rPr>
          <w:sz w:val="28"/>
          <w:szCs w:val="28"/>
        </w:rPr>
        <w:t>грамм:</w:t>
      </w:r>
    </w:p>
    <w:p w:rsidR="00772E0D" w:rsidRPr="00266228" w:rsidRDefault="00772E0D" w:rsidP="00C83204">
      <w:pPr>
        <w:pStyle w:val="ac"/>
        <w:ind w:firstLine="567"/>
        <w:jc w:val="both"/>
        <w:outlineLvl w:val="0"/>
        <w:rPr>
          <w:sz w:val="28"/>
          <w:szCs w:val="28"/>
        </w:rPr>
      </w:pPr>
      <w:r w:rsidRPr="008428FE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r w:rsidRPr="00771278">
        <w:rPr>
          <w:sz w:val="28"/>
          <w:szCs w:val="28"/>
        </w:rPr>
        <w:t xml:space="preserve">а реализацию мероприятий </w:t>
      </w:r>
      <w:r>
        <w:rPr>
          <w:sz w:val="28"/>
          <w:szCs w:val="28"/>
        </w:rPr>
        <w:t xml:space="preserve">муниципальной </w:t>
      </w:r>
      <w:r w:rsidRPr="0077127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4A5C3C">
        <w:rPr>
          <w:sz w:val="28"/>
          <w:szCs w:val="28"/>
          <w:u w:val="single"/>
        </w:rPr>
        <w:t xml:space="preserve">«Защита населения и территории от чрезвычайных ситуаций, обеспечение  пожарной безопасности и безопасности людей на водных объектах» в </w:t>
      </w:r>
      <w:r>
        <w:rPr>
          <w:sz w:val="28"/>
          <w:szCs w:val="28"/>
          <w:u w:val="single"/>
        </w:rPr>
        <w:t>Солдатском</w:t>
      </w:r>
      <w:r w:rsidRPr="004A5C3C">
        <w:rPr>
          <w:sz w:val="28"/>
          <w:szCs w:val="28"/>
          <w:u w:val="single"/>
        </w:rPr>
        <w:t xml:space="preserve"> сельсовет</w:t>
      </w:r>
      <w:r>
        <w:rPr>
          <w:sz w:val="28"/>
          <w:szCs w:val="28"/>
          <w:u w:val="single"/>
        </w:rPr>
        <w:t xml:space="preserve">е </w:t>
      </w:r>
      <w:r w:rsidRPr="004A5C3C">
        <w:rPr>
          <w:sz w:val="28"/>
          <w:szCs w:val="28"/>
          <w:u w:val="single"/>
        </w:rPr>
        <w:t xml:space="preserve"> </w:t>
      </w:r>
      <w:proofErr w:type="spellStart"/>
      <w:r w:rsidRPr="004A5C3C">
        <w:rPr>
          <w:sz w:val="28"/>
          <w:szCs w:val="28"/>
          <w:u w:val="single"/>
        </w:rPr>
        <w:t>Горшеченского</w:t>
      </w:r>
      <w:proofErr w:type="spellEnd"/>
      <w:r w:rsidRPr="004A5C3C">
        <w:rPr>
          <w:sz w:val="28"/>
          <w:szCs w:val="28"/>
          <w:u w:val="single"/>
        </w:rPr>
        <w:t xml:space="preserve"> района Курской области на 2015-2017годы»</w:t>
      </w:r>
      <w:r w:rsidRPr="00CE1769">
        <w:rPr>
          <w:sz w:val="28"/>
          <w:szCs w:val="28"/>
        </w:rPr>
        <w:t>, у</w:t>
      </w:r>
      <w:r w:rsidRPr="00CE1769">
        <w:rPr>
          <w:sz w:val="28"/>
          <w:szCs w:val="28"/>
        </w:rPr>
        <w:t>т</w:t>
      </w:r>
      <w:r w:rsidRPr="00CE1769">
        <w:rPr>
          <w:sz w:val="28"/>
          <w:szCs w:val="28"/>
        </w:rPr>
        <w:t xml:space="preserve">вержденной постановлением  администрации  </w:t>
      </w:r>
      <w:r>
        <w:rPr>
          <w:sz w:val="28"/>
          <w:szCs w:val="28"/>
        </w:rPr>
        <w:t>Солдатского</w:t>
      </w:r>
      <w:r w:rsidRPr="00CE1769">
        <w:rPr>
          <w:sz w:val="28"/>
          <w:szCs w:val="28"/>
        </w:rPr>
        <w:t xml:space="preserve"> сельсовета </w:t>
      </w:r>
      <w:proofErr w:type="spellStart"/>
      <w:r w:rsidRPr="00CE1769">
        <w:rPr>
          <w:sz w:val="28"/>
          <w:szCs w:val="28"/>
        </w:rPr>
        <w:t>Го</w:t>
      </w:r>
      <w:r w:rsidRPr="00CE1769">
        <w:rPr>
          <w:sz w:val="28"/>
          <w:szCs w:val="28"/>
        </w:rPr>
        <w:t>р</w:t>
      </w:r>
      <w:r w:rsidRPr="00CE1769">
        <w:rPr>
          <w:sz w:val="28"/>
          <w:szCs w:val="28"/>
        </w:rPr>
        <w:t>шеченского</w:t>
      </w:r>
      <w:proofErr w:type="spellEnd"/>
      <w:r w:rsidRPr="00CE1769">
        <w:rPr>
          <w:sz w:val="28"/>
          <w:szCs w:val="28"/>
        </w:rPr>
        <w:t xml:space="preserve"> района Курской области  от 0</w:t>
      </w:r>
      <w:r>
        <w:rPr>
          <w:sz w:val="28"/>
          <w:szCs w:val="28"/>
        </w:rPr>
        <w:t>1</w:t>
      </w:r>
      <w:r w:rsidRPr="00CE1769">
        <w:rPr>
          <w:sz w:val="28"/>
          <w:szCs w:val="28"/>
        </w:rPr>
        <w:t xml:space="preserve">.11.2014г. № </w:t>
      </w:r>
      <w:r>
        <w:rPr>
          <w:sz w:val="28"/>
          <w:szCs w:val="28"/>
        </w:rPr>
        <w:t xml:space="preserve">89  запланированы средства  по </w:t>
      </w:r>
      <w:r w:rsidRPr="008F18B1">
        <w:rPr>
          <w:sz w:val="28"/>
          <w:szCs w:val="28"/>
        </w:rPr>
        <w:t xml:space="preserve"> разделу </w:t>
      </w:r>
      <w:r w:rsidRPr="007E153F">
        <w:rPr>
          <w:bCs/>
          <w:sz w:val="28"/>
          <w:szCs w:val="28"/>
        </w:rPr>
        <w:t>0300 «Национальная безопасность и правоохранител</w:t>
      </w:r>
      <w:r w:rsidRPr="007E153F">
        <w:rPr>
          <w:bCs/>
          <w:sz w:val="28"/>
          <w:szCs w:val="28"/>
        </w:rPr>
        <w:t>ь</w:t>
      </w:r>
      <w:r w:rsidRPr="007E153F">
        <w:rPr>
          <w:bCs/>
          <w:sz w:val="28"/>
          <w:szCs w:val="28"/>
        </w:rPr>
        <w:t>ная деятельность»</w:t>
      </w:r>
      <w:r w:rsidRPr="00C646B9">
        <w:rPr>
          <w:sz w:val="28"/>
          <w:szCs w:val="28"/>
        </w:rPr>
        <w:t xml:space="preserve"> </w:t>
      </w:r>
      <w:r w:rsidRPr="008F18B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 8  тыс. рублей  н</w:t>
      </w:r>
      <w:r w:rsidRPr="000B3EE7">
        <w:rPr>
          <w:sz w:val="28"/>
          <w:szCs w:val="28"/>
        </w:rPr>
        <w:t>а</w:t>
      </w:r>
      <w:proofErr w:type="gramEnd"/>
      <w:r w:rsidRPr="000B3EE7">
        <w:rPr>
          <w:sz w:val="28"/>
          <w:szCs w:val="28"/>
        </w:rPr>
        <w:t xml:space="preserve"> 2017г и</w:t>
      </w:r>
      <w:r>
        <w:rPr>
          <w:sz w:val="20"/>
        </w:rPr>
        <w:t xml:space="preserve">  </w:t>
      </w:r>
      <w:r>
        <w:rPr>
          <w:sz w:val="28"/>
          <w:szCs w:val="28"/>
        </w:rPr>
        <w:t xml:space="preserve">плановый период 2018 и 2019 годов соответственно. Подготовлен проект </w:t>
      </w:r>
      <w:r w:rsidRPr="00F152AB">
        <w:rPr>
          <w:sz w:val="28"/>
          <w:szCs w:val="28"/>
        </w:rPr>
        <w:t>постановления  а</w:t>
      </w:r>
      <w:r w:rsidRPr="00F152AB">
        <w:rPr>
          <w:sz w:val="28"/>
          <w:szCs w:val="28"/>
        </w:rPr>
        <w:t>д</w:t>
      </w:r>
      <w:r w:rsidRPr="00F152AB">
        <w:rPr>
          <w:sz w:val="28"/>
          <w:szCs w:val="28"/>
        </w:rPr>
        <w:t xml:space="preserve">министрации  Солдатского сельсовета </w:t>
      </w:r>
      <w:proofErr w:type="spellStart"/>
      <w:r w:rsidRPr="00F152AB">
        <w:rPr>
          <w:sz w:val="28"/>
          <w:szCs w:val="28"/>
        </w:rPr>
        <w:t>Горшеченского</w:t>
      </w:r>
      <w:proofErr w:type="spellEnd"/>
      <w:r w:rsidRPr="00F152AB">
        <w:rPr>
          <w:sz w:val="28"/>
          <w:szCs w:val="28"/>
        </w:rPr>
        <w:t xml:space="preserve"> района Курской о</w:t>
      </w:r>
      <w:r w:rsidRPr="00F152AB">
        <w:rPr>
          <w:sz w:val="28"/>
          <w:szCs w:val="28"/>
        </w:rPr>
        <w:t>б</w:t>
      </w:r>
      <w:r w:rsidRPr="00F152AB">
        <w:rPr>
          <w:sz w:val="28"/>
          <w:szCs w:val="28"/>
        </w:rPr>
        <w:t>ласти  «Об  утверждении  муниципальной целевой программы «Защита н</w:t>
      </w:r>
      <w:r w:rsidRPr="00F152AB">
        <w:rPr>
          <w:sz w:val="28"/>
          <w:szCs w:val="28"/>
        </w:rPr>
        <w:t>а</w:t>
      </w:r>
      <w:r w:rsidRPr="00F152AB">
        <w:rPr>
          <w:sz w:val="28"/>
          <w:szCs w:val="28"/>
        </w:rPr>
        <w:t xml:space="preserve">селения и территории от чрезвычайных ситуаций, обеспечение  пожарной безопасности и безопасности людей на водных объектах» в Солдатском </w:t>
      </w:r>
      <w:r w:rsidRPr="00266228">
        <w:rPr>
          <w:sz w:val="28"/>
          <w:szCs w:val="28"/>
        </w:rPr>
        <w:t xml:space="preserve">сельсовете </w:t>
      </w:r>
      <w:proofErr w:type="spellStart"/>
      <w:r w:rsidRPr="00266228">
        <w:rPr>
          <w:sz w:val="28"/>
          <w:szCs w:val="28"/>
        </w:rPr>
        <w:t>Горшеченского</w:t>
      </w:r>
      <w:proofErr w:type="spellEnd"/>
      <w:r w:rsidRPr="00266228">
        <w:rPr>
          <w:sz w:val="28"/>
          <w:szCs w:val="28"/>
        </w:rPr>
        <w:t xml:space="preserve"> района Курской области на 2018-2020годы»;</w:t>
      </w:r>
    </w:p>
    <w:p w:rsidR="00772E0D" w:rsidRPr="00266228" w:rsidRDefault="00772E0D" w:rsidP="00C83204">
      <w:pPr>
        <w:pStyle w:val="ac"/>
        <w:ind w:firstLine="567"/>
        <w:jc w:val="both"/>
        <w:outlineLvl w:val="0"/>
        <w:rPr>
          <w:sz w:val="28"/>
          <w:szCs w:val="28"/>
        </w:rPr>
      </w:pPr>
      <w:r w:rsidRPr="00266228">
        <w:rPr>
          <w:sz w:val="28"/>
          <w:szCs w:val="28"/>
        </w:rPr>
        <w:t xml:space="preserve">2. </w:t>
      </w:r>
      <w:proofErr w:type="gramStart"/>
      <w:r w:rsidRPr="00266228">
        <w:rPr>
          <w:sz w:val="28"/>
          <w:szCs w:val="28"/>
        </w:rPr>
        <w:t xml:space="preserve">На реализацию мероприятий муниципальной  программы </w:t>
      </w:r>
      <w:r w:rsidRPr="00266228">
        <w:rPr>
          <w:sz w:val="28"/>
          <w:szCs w:val="28"/>
          <w:u w:val="single"/>
        </w:rPr>
        <w:t>«Энерг</w:t>
      </w:r>
      <w:r w:rsidRPr="00266228">
        <w:rPr>
          <w:sz w:val="28"/>
          <w:szCs w:val="28"/>
          <w:u w:val="single"/>
        </w:rPr>
        <w:t>о</w:t>
      </w:r>
      <w:r w:rsidRPr="00266228">
        <w:rPr>
          <w:sz w:val="28"/>
          <w:szCs w:val="28"/>
          <w:u w:val="single"/>
        </w:rPr>
        <w:t xml:space="preserve">сбережение и повышение  энергетической эффективности  Солдатского сельсовета  </w:t>
      </w:r>
      <w:proofErr w:type="spellStart"/>
      <w:r w:rsidRPr="00266228">
        <w:rPr>
          <w:sz w:val="28"/>
          <w:szCs w:val="28"/>
          <w:u w:val="single"/>
        </w:rPr>
        <w:t>Горшеченского</w:t>
      </w:r>
      <w:proofErr w:type="spellEnd"/>
      <w:r w:rsidRPr="00266228">
        <w:rPr>
          <w:sz w:val="28"/>
          <w:szCs w:val="28"/>
          <w:u w:val="single"/>
        </w:rPr>
        <w:t xml:space="preserve"> района Курской области на период 2010-2015 </w:t>
      </w:r>
      <w:r w:rsidRPr="00266228">
        <w:rPr>
          <w:sz w:val="28"/>
          <w:szCs w:val="28"/>
          <w:u w:val="single"/>
        </w:rPr>
        <w:lastRenderedPageBreak/>
        <w:t>годы и на перспективу до 2020 года»,</w:t>
      </w:r>
      <w:r w:rsidRPr="00266228">
        <w:rPr>
          <w:sz w:val="28"/>
          <w:szCs w:val="28"/>
        </w:rPr>
        <w:t xml:space="preserve"> утвержденной постановлением  адм</w:t>
      </w:r>
      <w:r w:rsidRPr="00266228">
        <w:rPr>
          <w:sz w:val="28"/>
          <w:szCs w:val="28"/>
        </w:rPr>
        <w:t>и</w:t>
      </w:r>
      <w:r w:rsidRPr="00266228">
        <w:rPr>
          <w:sz w:val="28"/>
          <w:szCs w:val="28"/>
        </w:rPr>
        <w:t xml:space="preserve">нистрации  Солдатского  сельсовета </w:t>
      </w:r>
      <w:proofErr w:type="spellStart"/>
      <w:r w:rsidRPr="00266228">
        <w:rPr>
          <w:sz w:val="28"/>
          <w:szCs w:val="28"/>
        </w:rPr>
        <w:t>Горшеченского</w:t>
      </w:r>
      <w:proofErr w:type="spellEnd"/>
      <w:r w:rsidRPr="00266228">
        <w:rPr>
          <w:sz w:val="28"/>
          <w:szCs w:val="28"/>
        </w:rPr>
        <w:t xml:space="preserve"> района Курской области  от </w:t>
      </w:r>
      <w:r w:rsidR="002D0866" w:rsidRPr="00266228">
        <w:rPr>
          <w:sz w:val="28"/>
          <w:szCs w:val="28"/>
        </w:rPr>
        <w:t>01.</w:t>
      </w:r>
      <w:r w:rsidRPr="00266228">
        <w:rPr>
          <w:sz w:val="28"/>
          <w:szCs w:val="28"/>
        </w:rPr>
        <w:t xml:space="preserve">08.2013г. № </w:t>
      </w:r>
      <w:r w:rsidR="002D0866" w:rsidRPr="00266228">
        <w:rPr>
          <w:sz w:val="28"/>
          <w:szCs w:val="28"/>
        </w:rPr>
        <w:t>5</w:t>
      </w:r>
      <w:r w:rsidRPr="00266228">
        <w:rPr>
          <w:sz w:val="28"/>
          <w:szCs w:val="28"/>
        </w:rPr>
        <w:t xml:space="preserve">1  запланированы средства по  разделу </w:t>
      </w:r>
      <w:r w:rsidRPr="00266228">
        <w:rPr>
          <w:bCs/>
          <w:sz w:val="28"/>
          <w:szCs w:val="28"/>
        </w:rPr>
        <w:t>0400 «Национал</w:t>
      </w:r>
      <w:r w:rsidRPr="00266228">
        <w:rPr>
          <w:bCs/>
          <w:sz w:val="28"/>
          <w:szCs w:val="28"/>
        </w:rPr>
        <w:t>ь</w:t>
      </w:r>
      <w:r w:rsidRPr="00266228">
        <w:rPr>
          <w:bCs/>
          <w:sz w:val="28"/>
          <w:szCs w:val="28"/>
        </w:rPr>
        <w:t>ная экономика»</w:t>
      </w:r>
      <w:r w:rsidRPr="00266228">
        <w:rPr>
          <w:sz w:val="28"/>
          <w:szCs w:val="28"/>
        </w:rPr>
        <w:t xml:space="preserve">  на  2017 год и плановый период 2018 и 2019 годов   в сумме  по 4,0</w:t>
      </w:r>
      <w:proofErr w:type="gramEnd"/>
      <w:r w:rsidRPr="00266228">
        <w:rPr>
          <w:sz w:val="28"/>
          <w:szCs w:val="28"/>
        </w:rPr>
        <w:t xml:space="preserve">  тыс. рублей,  соответственно.  </w:t>
      </w:r>
    </w:p>
    <w:p w:rsidR="00772E0D" w:rsidRPr="00266228" w:rsidRDefault="00772E0D" w:rsidP="002A3693">
      <w:pPr>
        <w:pStyle w:val="ac"/>
        <w:ind w:firstLine="567"/>
        <w:jc w:val="both"/>
        <w:outlineLvl w:val="0"/>
        <w:rPr>
          <w:sz w:val="28"/>
          <w:szCs w:val="28"/>
        </w:rPr>
      </w:pPr>
      <w:r w:rsidRPr="00266228">
        <w:rPr>
          <w:sz w:val="28"/>
          <w:szCs w:val="28"/>
        </w:rPr>
        <w:t xml:space="preserve">3.   </w:t>
      </w:r>
      <w:proofErr w:type="gramStart"/>
      <w:r w:rsidRPr="00266228">
        <w:rPr>
          <w:sz w:val="28"/>
          <w:szCs w:val="28"/>
        </w:rPr>
        <w:t xml:space="preserve">На реализацию мероприятий муниципальной  долгосрочной целевой  программы </w:t>
      </w:r>
      <w:r w:rsidRPr="00266228">
        <w:rPr>
          <w:sz w:val="28"/>
          <w:szCs w:val="28"/>
          <w:u w:val="single"/>
        </w:rPr>
        <w:t>«Благоустройство  территории Солдатского сельсовета  на  2015-2017 годы»</w:t>
      </w:r>
      <w:r w:rsidRPr="00266228">
        <w:rPr>
          <w:sz w:val="28"/>
          <w:szCs w:val="28"/>
        </w:rPr>
        <w:t xml:space="preserve">, утвержденной постановлением  администрации  Солдатского  сельсовета </w:t>
      </w:r>
      <w:proofErr w:type="spellStart"/>
      <w:r w:rsidRPr="00266228">
        <w:rPr>
          <w:sz w:val="28"/>
          <w:szCs w:val="28"/>
        </w:rPr>
        <w:t>Горшеченского</w:t>
      </w:r>
      <w:proofErr w:type="spellEnd"/>
      <w:r w:rsidRPr="00266228">
        <w:rPr>
          <w:sz w:val="28"/>
          <w:szCs w:val="28"/>
        </w:rPr>
        <w:t xml:space="preserve"> района Курской области  от 01.11.2014г. № 87  (с учетом внесенных изменений  от 07.11.15г № 51) планируется направить средства по  разделу </w:t>
      </w:r>
      <w:r w:rsidRPr="00266228">
        <w:rPr>
          <w:bCs/>
          <w:sz w:val="28"/>
          <w:szCs w:val="28"/>
        </w:rPr>
        <w:t xml:space="preserve">0500 «Жилищно-коммунальное хозяйство» </w:t>
      </w:r>
      <w:r w:rsidRPr="00266228">
        <w:rPr>
          <w:sz w:val="28"/>
          <w:szCs w:val="28"/>
        </w:rPr>
        <w:t xml:space="preserve"> в 2017 году и плановом  периоде  2018 и 2019 годов  по 500,0 тыс. руб. соответственно.</w:t>
      </w:r>
      <w:proofErr w:type="gramEnd"/>
      <w:r w:rsidRPr="00266228">
        <w:rPr>
          <w:sz w:val="28"/>
          <w:szCs w:val="28"/>
        </w:rPr>
        <w:t xml:space="preserve">    Подготовлен проект постановления  администрации  Солдатского сельсовета </w:t>
      </w:r>
      <w:proofErr w:type="spellStart"/>
      <w:r w:rsidRPr="00266228">
        <w:rPr>
          <w:sz w:val="28"/>
          <w:szCs w:val="28"/>
        </w:rPr>
        <w:t>Горшеченского</w:t>
      </w:r>
      <w:proofErr w:type="spellEnd"/>
      <w:r w:rsidRPr="00266228">
        <w:rPr>
          <w:sz w:val="28"/>
          <w:szCs w:val="28"/>
        </w:rPr>
        <w:t xml:space="preserve"> района Курской области «Об утверждении муниципальной  долгосрочной целевой  программы </w:t>
      </w:r>
      <w:r w:rsidRPr="00266228">
        <w:rPr>
          <w:sz w:val="28"/>
          <w:szCs w:val="28"/>
          <w:u w:val="single"/>
        </w:rPr>
        <w:t>«Благоустройство  территории Солда</w:t>
      </w:r>
      <w:r w:rsidRPr="00266228">
        <w:rPr>
          <w:sz w:val="28"/>
          <w:szCs w:val="28"/>
          <w:u w:val="single"/>
        </w:rPr>
        <w:t>т</w:t>
      </w:r>
      <w:r w:rsidRPr="00266228">
        <w:rPr>
          <w:sz w:val="28"/>
          <w:szCs w:val="28"/>
          <w:u w:val="single"/>
        </w:rPr>
        <w:t>ского сельсовета  на  2018-2020 годы»</w:t>
      </w:r>
      <w:r w:rsidRPr="00266228">
        <w:rPr>
          <w:sz w:val="28"/>
          <w:szCs w:val="28"/>
        </w:rPr>
        <w:t>.</w:t>
      </w:r>
    </w:p>
    <w:p w:rsidR="00772E0D" w:rsidRPr="00266228" w:rsidRDefault="00772E0D" w:rsidP="008428FE">
      <w:pPr>
        <w:pStyle w:val="ac"/>
        <w:ind w:firstLine="567"/>
        <w:jc w:val="both"/>
        <w:outlineLvl w:val="0"/>
        <w:rPr>
          <w:sz w:val="28"/>
          <w:szCs w:val="28"/>
        </w:rPr>
      </w:pPr>
      <w:r w:rsidRPr="00266228">
        <w:rPr>
          <w:bCs/>
          <w:sz w:val="28"/>
          <w:szCs w:val="28"/>
        </w:rPr>
        <w:t xml:space="preserve">4.  </w:t>
      </w:r>
      <w:proofErr w:type="gramStart"/>
      <w:r w:rsidRPr="00266228">
        <w:rPr>
          <w:bCs/>
          <w:sz w:val="28"/>
          <w:szCs w:val="28"/>
        </w:rPr>
        <w:t>Н</w:t>
      </w:r>
      <w:r w:rsidRPr="00266228">
        <w:rPr>
          <w:sz w:val="28"/>
          <w:szCs w:val="28"/>
        </w:rPr>
        <w:t xml:space="preserve">а реализацию мероприятий  программы  </w:t>
      </w:r>
      <w:r w:rsidRPr="00266228">
        <w:rPr>
          <w:sz w:val="28"/>
          <w:szCs w:val="28"/>
          <w:u w:val="single"/>
        </w:rPr>
        <w:t>«Развитие культуры в  м</w:t>
      </w:r>
      <w:r w:rsidRPr="00266228">
        <w:rPr>
          <w:sz w:val="28"/>
          <w:szCs w:val="28"/>
          <w:u w:val="single"/>
        </w:rPr>
        <w:t>у</w:t>
      </w:r>
      <w:r w:rsidRPr="00266228">
        <w:rPr>
          <w:sz w:val="28"/>
          <w:szCs w:val="28"/>
          <w:u w:val="single"/>
        </w:rPr>
        <w:t xml:space="preserve">ниципальном образовании «Солдатский сельсовет» </w:t>
      </w:r>
      <w:proofErr w:type="spellStart"/>
      <w:r w:rsidRPr="00266228">
        <w:rPr>
          <w:sz w:val="28"/>
          <w:szCs w:val="28"/>
          <w:u w:val="single"/>
        </w:rPr>
        <w:t>Горшеченского</w:t>
      </w:r>
      <w:proofErr w:type="spellEnd"/>
      <w:r w:rsidRPr="00266228">
        <w:rPr>
          <w:sz w:val="28"/>
          <w:szCs w:val="28"/>
          <w:u w:val="single"/>
        </w:rPr>
        <w:t xml:space="preserve"> района Курской области на 2015-2017 годы»</w:t>
      </w:r>
      <w:r w:rsidRPr="00266228">
        <w:rPr>
          <w:sz w:val="28"/>
          <w:szCs w:val="28"/>
        </w:rPr>
        <w:t xml:space="preserve"> утвержденной постановлением  адм</w:t>
      </w:r>
      <w:r w:rsidRPr="00266228">
        <w:rPr>
          <w:sz w:val="28"/>
          <w:szCs w:val="28"/>
        </w:rPr>
        <w:t>и</w:t>
      </w:r>
      <w:r w:rsidRPr="00266228">
        <w:rPr>
          <w:sz w:val="28"/>
          <w:szCs w:val="28"/>
        </w:rPr>
        <w:t xml:space="preserve">нистрации  Солдатского сельсовета от 01.11.2014г № 88  запланированы средства </w:t>
      </w:r>
      <w:r w:rsidRPr="00266228">
        <w:rPr>
          <w:bCs/>
          <w:sz w:val="28"/>
          <w:szCs w:val="28"/>
        </w:rPr>
        <w:t xml:space="preserve"> по разделу</w:t>
      </w:r>
      <w:r w:rsidRPr="00266228">
        <w:rPr>
          <w:sz w:val="28"/>
          <w:szCs w:val="28"/>
        </w:rPr>
        <w:t xml:space="preserve"> 0800 «Культура,  кинематография» на 2017 г.  -   в су</w:t>
      </w:r>
      <w:r w:rsidRPr="00266228">
        <w:rPr>
          <w:sz w:val="28"/>
          <w:szCs w:val="28"/>
        </w:rPr>
        <w:t>м</w:t>
      </w:r>
      <w:r w:rsidRPr="00266228">
        <w:rPr>
          <w:sz w:val="28"/>
          <w:szCs w:val="28"/>
        </w:rPr>
        <w:t>ме  1250,0  тыс. рублей,  2018г – 1410,0 тыс. руб.,   на 2019 год- 1463,0 тыс.  руб.  Подготовлен проект постановления  администрации  Солдатского сел</w:t>
      </w:r>
      <w:r w:rsidRPr="00266228">
        <w:rPr>
          <w:sz w:val="28"/>
          <w:szCs w:val="28"/>
        </w:rPr>
        <w:t>ь</w:t>
      </w:r>
      <w:r w:rsidRPr="00266228">
        <w:rPr>
          <w:sz w:val="28"/>
          <w:szCs w:val="28"/>
        </w:rPr>
        <w:t xml:space="preserve">совета </w:t>
      </w:r>
      <w:proofErr w:type="spellStart"/>
      <w:r w:rsidRPr="00266228">
        <w:rPr>
          <w:sz w:val="28"/>
          <w:szCs w:val="28"/>
        </w:rPr>
        <w:t>Горшеченского</w:t>
      </w:r>
      <w:proofErr w:type="spellEnd"/>
      <w:r w:rsidRPr="00266228">
        <w:rPr>
          <w:sz w:val="28"/>
          <w:szCs w:val="28"/>
        </w:rPr>
        <w:t xml:space="preserve"> района</w:t>
      </w:r>
      <w:proofErr w:type="gramEnd"/>
      <w:r w:rsidRPr="00266228">
        <w:rPr>
          <w:sz w:val="28"/>
          <w:szCs w:val="28"/>
        </w:rPr>
        <w:t xml:space="preserve"> Курской области  «Об утверждении  програ</w:t>
      </w:r>
      <w:r w:rsidRPr="00266228">
        <w:rPr>
          <w:sz w:val="28"/>
          <w:szCs w:val="28"/>
        </w:rPr>
        <w:t>м</w:t>
      </w:r>
      <w:r w:rsidRPr="00266228">
        <w:rPr>
          <w:sz w:val="28"/>
          <w:szCs w:val="28"/>
        </w:rPr>
        <w:t xml:space="preserve">мы  «Развитие культуры в Солдатском сельсовете  </w:t>
      </w:r>
      <w:proofErr w:type="spellStart"/>
      <w:r w:rsidRPr="00266228">
        <w:rPr>
          <w:sz w:val="28"/>
          <w:szCs w:val="28"/>
        </w:rPr>
        <w:t>Горшеченского</w:t>
      </w:r>
      <w:proofErr w:type="spellEnd"/>
      <w:r w:rsidRPr="00266228">
        <w:rPr>
          <w:sz w:val="28"/>
          <w:szCs w:val="28"/>
        </w:rPr>
        <w:t xml:space="preserve"> района Курской области на 2018-2020 годы».</w:t>
      </w:r>
    </w:p>
    <w:p w:rsidR="00772E0D" w:rsidRPr="00266228" w:rsidRDefault="00772E0D" w:rsidP="00C83204">
      <w:pPr>
        <w:pStyle w:val="ac"/>
        <w:ind w:firstLine="720"/>
        <w:jc w:val="both"/>
        <w:rPr>
          <w:sz w:val="28"/>
          <w:szCs w:val="28"/>
        </w:rPr>
      </w:pPr>
      <w:r w:rsidRPr="00266228">
        <w:rPr>
          <w:sz w:val="28"/>
          <w:szCs w:val="28"/>
        </w:rPr>
        <w:t xml:space="preserve"> </w:t>
      </w:r>
    </w:p>
    <w:p w:rsidR="00772E0D" w:rsidRPr="00266228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Ревизионная  комиссия </w:t>
      </w:r>
      <w:proofErr w:type="spellStart"/>
      <w:r w:rsidRPr="00266228">
        <w:rPr>
          <w:rFonts w:ascii="Times New Roman" w:hAnsi="Times New Roman" w:cs="Times New Roman"/>
          <w:sz w:val="28"/>
          <w:szCs w:val="28"/>
        </w:rPr>
        <w:t>Горш</w:t>
      </w:r>
      <w:r w:rsidRPr="00266228">
        <w:rPr>
          <w:rFonts w:ascii="Times New Roman" w:hAnsi="Times New Roman" w:cs="Times New Roman"/>
          <w:sz w:val="28"/>
          <w:szCs w:val="28"/>
        </w:rPr>
        <w:t>е</w:t>
      </w:r>
      <w:r w:rsidRPr="00266228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Pr="00266228">
        <w:rPr>
          <w:rFonts w:ascii="Times New Roman" w:hAnsi="Times New Roman" w:cs="Times New Roman"/>
          <w:sz w:val="28"/>
          <w:szCs w:val="28"/>
        </w:rPr>
        <w:t xml:space="preserve"> района Курской области пришла к следующим выводам:</w:t>
      </w:r>
    </w:p>
    <w:p w:rsidR="00772E0D" w:rsidRPr="00266228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6228"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муниципального образования «Солдатский сельсовет» </w:t>
      </w:r>
      <w:proofErr w:type="spellStart"/>
      <w:r w:rsidRPr="0026622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266228">
        <w:rPr>
          <w:rFonts w:ascii="Times New Roman" w:hAnsi="Times New Roman" w:cs="Times New Roman"/>
          <w:sz w:val="28"/>
          <w:szCs w:val="28"/>
        </w:rPr>
        <w:t xml:space="preserve"> района Курской области  «О прое</w:t>
      </w:r>
      <w:r w:rsidRPr="00266228">
        <w:rPr>
          <w:rFonts w:ascii="Times New Roman" w:hAnsi="Times New Roman" w:cs="Times New Roman"/>
          <w:sz w:val="28"/>
          <w:szCs w:val="28"/>
        </w:rPr>
        <w:t>к</w:t>
      </w:r>
      <w:r w:rsidRPr="00266228">
        <w:rPr>
          <w:rFonts w:ascii="Times New Roman" w:hAnsi="Times New Roman" w:cs="Times New Roman"/>
          <w:sz w:val="28"/>
          <w:szCs w:val="28"/>
        </w:rPr>
        <w:t xml:space="preserve">те бюджета Солдатского сельсовета </w:t>
      </w:r>
      <w:proofErr w:type="spellStart"/>
      <w:r w:rsidRPr="00266228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266228">
        <w:rPr>
          <w:rFonts w:ascii="Times New Roman" w:hAnsi="Times New Roman" w:cs="Times New Roman"/>
          <w:sz w:val="28"/>
          <w:szCs w:val="28"/>
        </w:rPr>
        <w:t xml:space="preserve"> района Курской области   на 2017 год и на плановый период 2018 и 2019  годов»  подготовлен в соо</w:t>
      </w:r>
      <w:r w:rsidRPr="00266228">
        <w:rPr>
          <w:rFonts w:ascii="Times New Roman" w:hAnsi="Times New Roman" w:cs="Times New Roman"/>
          <w:sz w:val="28"/>
          <w:szCs w:val="28"/>
        </w:rPr>
        <w:t>т</w:t>
      </w:r>
      <w:r w:rsidRPr="00266228">
        <w:rPr>
          <w:rFonts w:ascii="Times New Roman" w:hAnsi="Times New Roman" w:cs="Times New Roman"/>
          <w:sz w:val="28"/>
          <w:szCs w:val="28"/>
        </w:rPr>
        <w:t>ветствии с Бюджетным кодексом Российской Федерации, Положением о бюджетном процессе в муниципальном образовании «Солдатский сельс</w:t>
      </w:r>
      <w:r w:rsidRPr="00266228">
        <w:rPr>
          <w:rFonts w:ascii="Times New Roman" w:hAnsi="Times New Roman" w:cs="Times New Roman"/>
          <w:sz w:val="28"/>
          <w:szCs w:val="28"/>
        </w:rPr>
        <w:t>о</w:t>
      </w:r>
      <w:r w:rsidRPr="00266228">
        <w:rPr>
          <w:rFonts w:ascii="Times New Roman" w:hAnsi="Times New Roman" w:cs="Times New Roman"/>
          <w:sz w:val="28"/>
          <w:szCs w:val="28"/>
        </w:rPr>
        <w:t>вет», иными нормативными правовыми актами, регулирующими вопросы бюджетного планирования и бюджетной деятельности</w:t>
      </w:r>
      <w:proofErr w:type="gramEnd"/>
      <w:r w:rsidRPr="00266228">
        <w:rPr>
          <w:rFonts w:ascii="Times New Roman" w:hAnsi="Times New Roman" w:cs="Times New Roman"/>
          <w:sz w:val="28"/>
          <w:szCs w:val="28"/>
        </w:rPr>
        <w:t xml:space="preserve"> муниципальных о</w:t>
      </w:r>
      <w:r w:rsidRPr="00266228">
        <w:rPr>
          <w:rFonts w:ascii="Times New Roman" w:hAnsi="Times New Roman" w:cs="Times New Roman"/>
          <w:sz w:val="28"/>
          <w:szCs w:val="28"/>
        </w:rPr>
        <w:t>б</w:t>
      </w:r>
      <w:r w:rsidRPr="00266228">
        <w:rPr>
          <w:rFonts w:ascii="Times New Roman" w:hAnsi="Times New Roman" w:cs="Times New Roman"/>
          <w:sz w:val="28"/>
          <w:szCs w:val="28"/>
        </w:rPr>
        <w:t>разований.</w:t>
      </w:r>
    </w:p>
    <w:p w:rsidR="00772E0D" w:rsidRPr="00266228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2. Бюджет муниципального образования   на 2017 год сформирован:</w:t>
      </w:r>
    </w:p>
    <w:p w:rsidR="00772E0D" w:rsidRPr="00266228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– по доходам в сумме 4 759,0 тыс.  рублей,</w:t>
      </w:r>
    </w:p>
    <w:p w:rsidR="00772E0D" w:rsidRPr="00827562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28">
        <w:rPr>
          <w:rFonts w:ascii="Times New Roman" w:hAnsi="Times New Roman" w:cs="Times New Roman"/>
          <w:sz w:val="28"/>
          <w:szCs w:val="28"/>
        </w:rPr>
        <w:t>– по расходам в сумме 4 759,0 тыс. рублей,</w:t>
      </w:r>
    </w:p>
    <w:p w:rsidR="00772E0D" w:rsidRPr="00827562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- дефицит в сумме 0 рублей.</w:t>
      </w:r>
    </w:p>
    <w:p w:rsidR="00772E0D" w:rsidRPr="00827562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27562">
        <w:rPr>
          <w:rFonts w:ascii="Times New Roman" w:hAnsi="Times New Roman" w:cs="Times New Roman"/>
          <w:sz w:val="28"/>
          <w:szCs w:val="28"/>
        </w:rPr>
        <w:t xml:space="preserve"> на 2018 и 2019 годы </w:t>
      </w:r>
      <w:r>
        <w:rPr>
          <w:rFonts w:ascii="Times New Roman" w:hAnsi="Times New Roman" w:cs="Times New Roman"/>
          <w:sz w:val="28"/>
          <w:szCs w:val="28"/>
        </w:rPr>
        <w:t>сбаланс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рованный, т.е. </w:t>
      </w:r>
      <w:r w:rsidRPr="00827562">
        <w:rPr>
          <w:rFonts w:ascii="Times New Roman" w:hAnsi="Times New Roman" w:cs="Times New Roman"/>
          <w:sz w:val="28"/>
          <w:szCs w:val="28"/>
        </w:rPr>
        <w:t>сформирован:</w:t>
      </w:r>
    </w:p>
    <w:p w:rsidR="00772E0D" w:rsidRPr="00827562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 xml:space="preserve">– по доходам </w:t>
      </w:r>
      <w:r>
        <w:rPr>
          <w:rFonts w:ascii="Times New Roman" w:hAnsi="Times New Roman" w:cs="Times New Roman"/>
          <w:sz w:val="28"/>
          <w:szCs w:val="28"/>
        </w:rPr>
        <w:t xml:space="preserve"> и по расходам </w:t>
      </w:r>
      <w:r w:rsidRPr="0082756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4826,5 тыс.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</w:rPr>
        <w:t xml:space="preserve">5004,3 тыс. </w:t>
      </w:r>
      <w:r w:rsidRPr="00827562">
        <w:rPr>
          <w:rFonts w:ascii="Times New Roman" w:hAnsi="Times New Roman" w:cs="Times New Roman"/>
          <w:sz w:val="28"/>
          <w:szCs w:val="28"/>
        </w:rPr>
        <w:t xml:space="preserve"> рублей соответственно. К уровню предыдущего года в 2018 году предпол</w:t>
      </w:r>
      <w:r w:rsidRPr="00827562">
        <w:rPr>
          <w:rFonts w:ascii="Times New Roman" w:hAnsi="Times New Roman" w:cs="Times New Roman"/>
          <w:sz w:val="28"/>
          <w:szCs w:val="28"/>
        </w:rPr>
        <w:t>а</w:t>
      </w:r>
      <w:r w:rsidRPr="00827562">
        <w:rPr>
          <w:rFonts w:ascii="Times New Roman" w:hAnsi="Times New Roman" w:cs="Times New Roman"/>
          <w:sz w:val="28"/>
          <w:szCs w:val="28"/>
        </w:rPr>
        <w:t xml:space="preserve">гается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27562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 и расходов </w:t>
      </w:r>
      <w:r w:rsidRPr="008275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27562">
        <w:rPr>
          <w:rFonts w:ascii="Times New Roman" w:hAnsi="Times New Roman" w:cs="Times New Roman"/>
          <w:sz w:val="28"/>
          <w:szCs w:val="28"/>
        </w:rPr>
        <w:t xml:space="preserve"> %, в 2019 году – увеличение на </w:t>
      </w:r>
      <w:r>
        <w:rPr>
          <w:rFonts w:ascii="Times New Roman" w:hAnsi="Times New Roman" w:cs="Times New Roman"/>
          <w:sz w:val="28"/>
          <w:szCs w:val="28"/>
        </w:rPr>
        <w:t>3,7 %.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3.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F1261">
        <w:rPr>
          <w:rFonts w:ascii="Times New Roman" w:hAnsi="Times New Roman" w:cs="Times New Roman"/>
          <w:sz w:val="28"/>
          <w:szCs w:val="28"/>
        </w:rPr>
        <w:t>(без учета безво</w:t>
      </w:r>
      <w:r w:rsidRPr="000F1261">
        <w:rPr>
          <w:rFonts w:ascii="Times New Roman" w:hAnsi="Times New Roman" w:cs="Times New Roman"/>
          <w:sz w:val="28"/>
          <w:szCs w:val="28"/>
        </w:rPr>
        <w:t>з</w:t>
      </w:r>
      <w:r w:rsidRPr="000F1261">
        <w:rPr>
          <w:rFonts w:ascii="Times New Roman" w:hAnsi="Times New Roman" w:cs="Times New Roman"/>
          <w:sz w:val="28"/>
          <w:szCs w:val="28"/>
        </w:rPr>
        <w:t>мездных поступлений) планируются в следующих объемах: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на 2017 год – </w:t>
      </w:r>
      <w:r>
        <w:rPr>
          <w:rFonts w:ascii="Times New Roman" w:hAnsi="Times New Roman" w:cs="Times New Roman"/>
          <w:sz w:val="28"/>
          <w:szCs w:val="28"/>
        </w:rPr>
        <w:t>4270,0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111,4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к оценке 2016 года;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на 2018 год – </w:t>
      </w:r>
      <w:r>
        <w:rPr>
          <w:rFonts w:ascii="Times New Roman" w:hAnsi="Times New Roman" w:cs="Times New Roman"/>
          <w:sz w:val="28"/>
          <w:szCs w:val="28"/>
        </w:rPr>
        <w:t>4421,5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к 2017 году;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на 2019 год – </w:t>
      </w:r>
      <w:r>
        <w:rPr>
          <w:rFonts w:ascii="Times New Roman" w:hAnsi="Times New Roman" w:cs="Times New Roman"/>
          <w:sz w:val="28"/>
          <w:szCs w:val="28"/>
        </w:rPr>
        <w:t>4599,3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к 2018 году.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4. Объем безвозмездных поступлений в доходах бюджета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0F1261">
        <w:rPr>
          <w:rFonts w:ascii="Times New Roman" w:hAnsi="Times New Roman" w:cs="Times New Roman"/>
          <w:sz w:val="28"/>
          <w:szCs w:val="28"/>
        </w:rPr>
        <w:t>составит: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489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10,3</w:t>
      </w:r>
      <w:r w:rsidRPr="000F1261">
        <w:rPr>
          <w:rFonts w:ascii="Times New Roman" w:hAnsi="Times New Roman" w:cs="Times New Roman"/>
          <w:sz w:val="28"/>
          <w:szCs w:val="28"/>
        </w:rPr>
        <w:t xml:space="preserve"> % в общем объеме доходов;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8,4</w:t>
      </w:r>
      <w:r w:rsidRPr="000F126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72E0D" w:rsidRPr="000F1261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F12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0F1261">
        <w:rPr>
          <w:rFonts w:ascii="Times New Roman" w:hAnsi="Times New Roman" w:cs="Times New Roman"/>
          <w:sz w:val="28"/>
          <w:szCs w:val="28"/>
        </w:rPr>
        <w:t>%.</w:t>
      </w:r>
    </w:p>
    <w:p w:rsidR="00772E0D" w:rsidRPr="00DE1448" w:rsidRDefault="00772E0D" w:rsidP="00A442F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F935FE">
        <w:rPr>
          <w:rFonts w:ascii="Times New Roman" w:hAnsi="Times New Roman" w:cs="Times New Roman"/>
          <w:sz w:val="28"/>
          <w:szCs w:val="28"/>
        </w:rPr>
        <w:t>5. Основным налоговым доход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35FE">
        <w:rPr>
          <w:rFonts w:ascii="Times New Roman" w:hAnsi="Times New Roman" w:cs="Times New Roman"/>
          <w:sz w:val="28"/>
          <w:szCs w:val="28"/>
        </w:rPr>
        <w:t>м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935FE">
        <w:rPr>
          <w:rFonts w:ascii="Times New Roman" w:hAnsi="Times New Roman" w:cs="Times New Roman"/>
          <w:sz w:val="28"/>
          <w:szCs w:val="28"/>
        </w:rPr>
        <w:t xml:space="preserve"> в 2017–2019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5F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5F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налог на доходы  физических лиц  (70,2%).</w:t>
      </w:r>
    </w:p>
    <w:p w:rsidR="00772E0D" w:rsidRPr="00A442F4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>6. Удельный вес расходов на социальную сферу (раздел</w:t>
      </w:r>
      <w:r>
        <w:rPr>
          <w:rFonts w:ascii="Times New Roman" w:hAnsi="Times New Roman" w:cs="Times New Roman"/>
          <w:sz w:val="28"/>
          <w:szCs w:val="28"/>
        </w:rPr>
        <w:t xml:space="preserve">  «Культура, кинематография»</w:t>
      </w:r>
      <w:r w:rsidRPr="00A442F4">
        <w:rPr>
          <w:rFonts w:ascii="Times New Roman" w:hAnsi="Times New Roman" w:cs="Times New Roman"/>
          <w:sz w:val="28"/>
          <w:szCs w:val="28"/>
        </w:rPr>
        <w:t xml:space="preserve">) составит в 2017 году 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A442F4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F4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29,2 </w:t>
      </w:r>
      <w:r w:rsidRPr="00A442F4">
        <w:rPr>
          <w:rFonts w:ascii="Times New Roman" w:hAnsi="Times New Roman" w:cs="Times New Roman"/>
          <w:sz w:val="28"/>
          <w:szCs w:val="28"/>
        </w:rPr>
        <w:t xml:space="preserve">%, 2019 году – </w:t>
      </w:r>
      <w:r>
        <w:rPr>
          <w:rFonts w:ascii="Times New Roman" w:hAnsi="Times New Roman" w:cs="Times New Roman"/>
          <w:sz w:val="28"/>
          <w:szCs w:val="28"/>
        </w:rPr>
        <w:t>29,2  %</w:t>
      </w:r>
      <w:r w:rsidRPr="00A442F4">
        <w:rPr>
          <w:rFonts w:ascii="Times New Roman" w:hAnsi="Times New Roman" w:cs="Times New Roman"/>
          <w:sz w:val="28"/>
          <w:szCs w:val="28"/>
        </w:rPr>
        <w:t>.</w:t>
      </w:r>
    </w:p>
    <w:p w:rsidR="00772E0D" w:rsidRPr="00A442F4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>Проведенный анализ проекта решения о бюджете и документов, с</w:t>
      </w:r>
      <w:r w:rsidRPr="00A442F4">
        <w:rPr>
          <w:rFonts w:ascii="Times New Roman" w:hAnsi="Times New Roman" w:cs="Times New Roman"/>
          <w:sz w:val="28"/>
          <w:szCs w:val="28"/>
        </w:rPr>
        <w:t>о</w:t>
      </w:r>
      <w:r w:rsidRPr="00A442F4">
        <w:rPr>
          <w:rFonts w:ascii="Times New Roman" w:hAnsi="Times New Roman" w:cs="Times New Roman"/>
          <w:sz w:val="28"/>
          <w:szCs w:val="28"/>
        </w:rPr>
        <w:t xml:space="preserve">ставляющих основу формирования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42F4">
        <w:rPr>
          <w:rFonts w:ascii="Times New Roman" w:hAnsi="Times New Roman" w:cs="Times New Roman"/>
          <w:sz w:val="28"/>
          <w:szCs w:val="28"/>
        </w:rPr>
        <w:t>, дает основание сделать вывод о возможности принятия проекта решения.</w:t>
      </w:r>
    </w:p>
    <w:p w:rsidR="00772E0D" w:rsidRPr="00A442F4" w:rsidRDefault="00772E0D" w:rsidP="00A44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> </w:t>
      </w:r>
    </w:p>
    <w:p w:rsidR="00772E0D" w:rsidRPr="00A442F4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72E0D" w:rsidRPr="00A442F4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72E0D" w:rsidRPr="00A442F4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772E0D" w:rsidRPr="00A442F4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442F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A442F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2E0D" w:rsidRPr="0000708E" w:rsidRDefault="00772E0D" w:rsidP="00A442F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И.С. Белых</w:t>
      </w:r>
    </w:p>
    <w:sectPr w:rsidR="00772E0D" w:rsidRPr="0000708E" w:rsidSect="0061409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760"/>
    <w:multiLevelType w:val="hybridMultilevel"/>
    <w:tmpl w:val="1870BF32"/>
    <w:lvl w:ilvl="0" w:tplc="4D88D7B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6C"/>
    <w:rsid w:val="0000265D"/>
    <w:rsid w:val="0000708E"/>
    <w:rsid w:val="00015153"/>
    <w:rsid w:val="00017584"/>
    <w:rsid w:val="0002052E"/>
    <w:rsid w:val="00032486"/>
    <w:rsid w:val="0003358C"/>
    <w:rsid w:val="00051F97"/>
    <w:rsid w:val="000550D5"/>
    <w:rsid w:val="00057F4D"/>
    <w:rsid w:val="00083305"/>
    <w:rsid w:val="0009172B"/>
    <w:rsid w:val="00092F47"/>
    <w:rsid w:val="000948E1"/>
    <w:rsid w:val="000B3EE7"/>
    <w:rsid w:val="000B770D"/>
    <w:rsid w:val="000C1FF3"/>
    <w:rsid w:val="000C64C0"/>
    <w:rsid w:val="000D652D"/>
    <w:rsid w:val="000D6C4D"/>
    <w:rsid w:val="000E2CCE"/>
    <w:rsid w:val="000E2CE4"/>
    <w:rsid w:val="000F1261"/>
    <w:rsid w:val="000F27D7"/>
    <w:rsid w:val="00107659"/>
    <w:rsid w:val="00111574"/>
    <w:rsid w:val="00132720"/>
    <w:rsid w:val="001366B5"/>
    <w:rsid w:val="001431D6"/>
    <w:rsid w:val="001523DD"/>
    <w:rsid w:val="001669E3"/>
    <w:rsid w:val="00173F3A"/>
    <w:rsid w:val="00174D1E"/>
    <w:rsid w:val="00191E13"/>
    <w:rsid w:val="00193021"/>
    <w:rsid w:val="001A0E00"/>
    <w:rsid w:val="001A35E7"/>
    <w:rsid w:val="001B771C"/>
    <w:rsid w:val="001C0A78"/>
    <w:rsid w:val="001C21C7"/>
    <w:rsid w:val="001C511A"/>
    <w:rsid w:val="001D1579"/>
    <w:rsid w:val="001E174A"/>
    <w:rsid w:val="001F3BC8"/>
    <w:rsid w:val="00204A98"/>
    <w:rsid w:val="00207042"/>
    <w:rsid w:val="00211769"/>
    <w:rsid w:val="00212DC3"/>
    <w:rsid w:val="00216E89"/>
    <w:rsid w:val="00251167"/>
    <w:rsid w:val="00252C4F"/>
    <w:rsid w:val="00254791"/>
    <w:rsid w:val="002569D4"/>
    <w:rsid w:val="00257377"/>
    <w:rsid w:val="00260FCD"/>
    <w:rsid w:val="00266228"/>
    <w:rsid w:val="00287295"/>
    <w:rsid w:val="002A3693"/>
    <w:rsid w:val="002B0BA7"/>
    <w:rsid w:val="002B2F7E"/>
    <w:rsid w:val="002B55F3"/>
    <w:rsid w:val="002B6430"/>
    <w:rsid w:val="002B7678"/>
    <w:rsid w:val="002C3C9C"/>
    <w:rsid w:val="002D0866"/>
    <w:rsid w:val="002D48FA"/>
    <w:rsid w:val="002E696D"/>
    <w:rsid w:val="002F7E98"/>
    <w:rsid w:val="00302630"/>
    <w:rsid w:val="00311605"/>
    <w:rsid w:val="00313F00"/>
    <w:rsid w:val="00331F1B"/>
    <w:rsid w:val="00342AC8"/>
    <w:rsid w:val="003433C8"/>
    <w:rsid w:val="00345C93"/>
    <w:rsid w:val="00350960"/>
    <w:rsid w:val="0035178F"/>
    <w:rsid w:val="00352AD5"/>
    <w:rsid w:val="00355581"/>
    <w:rsid w:val="00360BD9"/>
    <w:rsid w:val="003632A8"/>
    <w:rsid w:val="0036548C"/>
    <w:rsid w:val="00374C8B"/>
    <w:rsid w:val="00376677"/>
    <w:rsid w:val="00385657"/>
    <w:rsid w:val="00386F1B"/>
    <w:rsid w:val="0039391C"/>
    <w:rsid w:val="00396A71"/>
    <w:rsid w:val="003C2209"/>
    <w:rsid w:val="003C2B47"/>
    <w:rsid w:val="003C5082"/>
    <w:rsid w:val="003C5D2F"/>
    <w:rsid w:val="003C762D"/>
    <w:rsid w:val="003D2958"/>
    <w:rsid w:val="003D49D9"/>
    <w:rsid w:val="003D7257"/>
    <w:rsid w:val="003E18CB"/>
    <w:rsid w:val="003E2E27"/>
    <w:rsid w:val="003E42A6"/>
    <w:rsid w:val="003E5A29"/>
    <w:rsid w:val="003E60D6"/>
    <w:rsid w:val="003E75FA"/>
    <w:rsid w:val="003E7DFA"/>
    <w:rsid w:val="003F2543"/>
    <w:rsid w:val="003F4BFF"/>
    <w:rsid w:val="00401624"/>
    <w:rsid w:val="00404BD0"/>
    <w:rsid w:val="0041521A"/>
    <w:rsid w:val="00416A47"/>
    <w:rsid w:val="004247A1"/>
    <w:rsid w:val="00426AD0"/>
    <w:rsid w:val="004336E4"/>
    <w:rsid w:val="00433C53"/>
    <w:rsid w:val="0043788D"/>
    <w:rsid w:val="00444F75"/>
    <w:rsid w:val="00453C92"/>
    <w:rsid w:val="00457751"/>
    <w:rsid w:val="00493400"/>
    <w:rsid w:val="004A3219"/>
    <w:rsid w:val="004A4FAA"/>
    <w:rsid w:val="004A5C3C"/>
    <w:rsid w:val="004A694D"/>
    <w:rsid w:val="004B7326"/>
    <w:rsid w:val="005044EF"/>
    <w:rsid w:val="00507862"/>
    <w:rsid w:val="005246F1"/>
    <w:rsid w:val="005259A7"/>
    <w:rsid w:val="00526F5D"/>
    <w:rsid w:val="00532992"/>
    <w:rsid w:val="005452E2"/>
    <w:rsid w:val="0054555D"/>
    <w:rsid w:val="0054728D"/>
    <w:rsid w:val="005552B3"/>
    <w:rsid w:val="005552F2"/>
    <w:rsid w:val="00563C15"/>
    <w:rsid w:val="00575B9F"/>
    <w:rsid w:val="0058038C"/>
    <w:rsid w:val="00591D91"/>
    <w:rsid w:val="005A01A0"/>
    <w:rsid w:val="005A093F"/>
    <w:rsid w:val="005A3C71"/>
    <w:rsid w:val="005A5A71"/>
    <w:rsid w:val="005A681B"/>
    <w:rsid w:val="005B7DAC"/>
    <w:rsid w:val="005C4D4C"/>
    <w:rsid w:val="005D5DF6"/>
    <w:rsid w:val="005E4C35"/>
    <w:rsid w:val="005F1573"/>
    <w:rsid w:val="005F18C4"/>
    <w:rsid w:val="005F7209"/>
    <w:rsid w:val="00614093"/>
    <w:rsid w:val="00616FB8"/>
    <w:rsid w:val="006243A7"/>
    <w:rsid w:val="0063006C"/>
    <w:rsid w:val="006407C4"/>
    <w:rsid w:val="00655B79"/>
    <w:rsid w:val="00660296"/>
    <w:rsid w:val="00663881"/>
    <w:rsid w:val="006664BB"/>
    <w:rsid w:val="00672FFA"/>
    <w:rsid w:val="006804D0"/>
    <w:rsid w:val="006876BE"/>
    <w:rsid w:val="006B2DD6"/>
    <w:rsid w:val="006B6035"/>
    <w:rsid w:val="006B64EF"/>
    <w:rsid w:val="006B650D"/>
    <w:rsid w:val="006B711C"/>
    <w:rsid w:val="006C47D8"/>
    <w:rsid w:val="006D063A"/>
    <w:rsid w:val="006D4F7F"/>
    <w:rsid w:val="006E1328"/>
    <w:rsid w:val="006E3011"/>
    <w:rsid w:val="0070070C"/>
    <w:rsid w:val="00700E68"/>
    <w:rsid w:val="00717697"/>
    <w:rsid w:val="00727360"/>
    <w:rsid w:val="007458C3"/>
    <w:rsid w:val="00747714"/>
    <w:rsid w:val="00751ADE"/>
    <w:rsid w:val="007532F1"/>
    <w:rsid w:val="0075603C"/>
    <w:rsid w:val="00760D23"/>
    <w:rsid w:val="00771278"/>
    <w:rsid w:val="00772E0D"/>
    <w:rsid w:val="00783206"/>
    <w:rsid w:val="0079153D"/>
    <w:rsid w:val="00793084"/>
    <w:rsid w:val="00797499"/>
    <w:rsid w:val="007B4776"/>
    <w:rsid w:val="007C6370"/>
    <w:rsid w:val="007D2F78"/>
    <w:rsid w:val="007D5DF7"/>
    <w:rsid w:val="007D7A19"/>
    <w:rsid w:val="007E153F"/>
    <w:rsid w:val="007F0239"/>
    <w:rsid w:val="007F3E6C"/>
    <w:rsid w:val="00807A74"/>
    <w:rsid w:val="00815DFB"/>
    <w:rsid w:val="00827562"/>
    <w:rsid w:val="008348F0"/>
    <w:rsid w:val="00837598"/>
    <w:rsid w:val="00840C57"/>
    <w:rsid w:val="00841565"/>
    <w:rsid w:val="008428FE"/>
    <w:rsid w:val="00850D1D"/>
    <w:rsid w:val="0085466A"/>
    <w:rsid w:val="0087196C"/>
    <w:rsid w:val="00872000"/>
    <w:rsid w:val="008779AC"/>
    <w:rsid w:val="00880F61"/>
    <w:rsid w:val="0088118A"/>
    <w:rsid w:val="0088236E"/>
    <w:rsid w:val="00886BB8"/>
    <w:rsid w:val="00887DBF"/>
    <w:rsid w:val="0089389F"/>
    <w:rsid w:val="00897A69"/>
    <w:rsid w:val="008A06AB"/>
    <w:rsid w:val="008A4A63"/>
    <w:rsid w:val="008A56AB"/>
    <w:rsid w:val="008B5A78"/>
    <w:rsid w:val="008C1103"/>
    <w:rsid w:val="008F0508"/>
    <w:rsid w:val="008F18B1"/>
    <w:rsid w:val="008F690B"/>
    <w:rsid w:val="00904FF0"/>
    <w:rsid w:val="009159ED"/>
    <w:rsid w:val="0091633E"/>
    <w:rsid w:val="0092438E"/>
    <w:rsid w:val="00926016"/>
    <w:rsid w:val="00946FB6"/>
    <w:rsid w:val="00956D03"/>
    <w:rsid w:val="00957569"/>
    <w:rsid w:val="00957AE3"/>
    <w:rsid w:val="0096047E"/>
    <w:rsid w:val="00962B8E"/>
    <w:rsid w:val="00971CEF"/>
    <w:rsid w:val="00974EEE"/>
    <w:rsid w:val="00981380"/>
    <w:rsid w:val="0098386D"/>
    <w:rsid w:val="009A7EFD"/>
    <w:rsid w:val="009B4447"/>
    <w:rsid w:val="009B4BAE"/>
    <w:rsid w:val="009C4C6C"/>
    <w:rsid w:val="009D6478"/>
    <w:rsid w:val="009D6EF6"/>
    <w:rsid w:val="009E16DB"/>
    <w:rsid w:val="009E5685"/>
    <w:rsid w:val="009F2A2C"/>
    <w:rsid w:val="00A042F1"/>
    <w:rsid w:val="00A04702"/>
    <w:rsid w:val="00A1333E"/>
    <w:rsid w:val="00A1718A"/>
    <w:rsid w:val="00A22489"/>
    <w:rsid w:val="00A30822"/>
    <w:rsid w:val="00A319E0"/>
    <w:rsid w:val="00A356E1"/>
    <w:rsid w:val="00A442F4"/>
    <w:rsid w:val="00A451D7"/>
    <w:rsid w:val="00A5721F"/>
    <w:rsid w:val="00A615F4"/>
    <w:rsid w:val="00A63D2F"/>
    <w:rsid w:val="00A65384"/>
    <w:rsid w:val="00A7485E"/>
    <w:rsid w:val="00A81DB8"/>
    <w:rsid w:val="00AA1928"/>
    <w:rsid w:val="00AA5876"/>
    <w:rsid w:val="00AA5C37"/>
    <w:rsid w:val="00AA6F15"/>
    <w:rsid w:val="00AB367D"/>
    <w:rsid w:val="00AC14AF"/>
    <w:rsid w:val="00AC422B"/>
    <w:rsid w:val="00AD51C4"/>
    <w:rsid w:val="00AE4305"/>
    <w:rsid w:val="00AF5458"/>
    <w:rsid w:val="00B07108"/>
    <w:rsid w:val="00B1334C"/>
    <w:rsid w:val="00B168D7"/>
    <w:rsid w:val="00B17D7A"/>
    <w:rsid w:val="00B2205B"/>
    <w:rsid w:val="00B23116"/>
    <w:rsid w:val="00B256A9"/>
    <w:rsid w:val="00B2676C"/>
    <w:rsid w:val="00B301DA"/>
    <w:rsid w:val="00B32632"/>
    <w:rsid w:val="00B349DD"/>
    <w:rsid w:val="00B365E7"/>
    <w:rsid w:val="00B42281"/>
    <w:rsid w:val="00B5536A"/>
    <w:rsid w:val="00B67E43"/>
    <w:rsid w:val="00B763FD"/>
    <w:rsid w:val="00B834C3"/>
    <w:rsid w:val="00B97CB9"/>
    <w:rsid w:val="00BA7770"/>
    <w:rsid w:val="00BB320A"/>
    <w:rsid w:val="00BB3313"/>
    <w:rsid w:val="00BB3A51"/>
    <w:rsid w:val="00BC2B8D"/>
    <w:rsid w:val="00BC2E01"/>
    <w:rsid w:val="00BC43E8"/>
    <w:rsid w:val="00BC480B"/>
    <w:rsid w:val="00BD07D3"/>
    <w:rsid w:val="00BE0008"/>
    <w:rsid w:val="00BE33E2"/>
    <w:rsid w:val="00BE4A5B"/>
    <w:rsid w:val="00BE5FB5"/>
    <w:rsid w:val="00BF0957"/>
    <w:rsid w:val="00C0685E"/>
    <w:rsid w:val="00C318F2"/>
    <w:rsid w:val="00C35F9E"/>
    <w:rsid w:val="00C37924"/>
    <w:rsid w:val="00C4326F"/>
    <w:rsid w:val="00C43583"/>
    <w:rsid w:val="00C55EF6"/>
    <w:rsid w:val="00C646B9"/>
    <w:rsid w:val="00C7099E"/>
    <w:rsid w:val="00C73966"/>
    <w:rsid w:val="00C76EEC"/>
    <w:rsid w:val="00C83204"/>
    <w:rsid w:val="00C91C5F"/>
    <w:rsid w:val="00C96DC6"/>
    <w:rsid w:val="00CA5CDD"/>
    <w:rsid w:val="00CA6426"/>
    <w:rsid w:val="00CB41F3"/>
    <w:rsid w:val="00CB6656"/>
    <w:rsid w:val="00CB71E6"/>
    <w:rsid w:val="00CC5E20"/>
    <w:rsid w:val="00CE1769"/>
    <w:rsid w:val="00CE2D56"/>
    <w:rsid w:val="00D00CD4"/>
    <w:rsid w:val="00D01716"/>
    <w:rsid w:val="00D176BA"/>
    <w:rsid w:val="00D20B7D"/>
    <w:rsid w:val="00D2254B"/>
    <w:rsid w:val="00D32F3C"/>
    <w:rsid w:val="00D338F8"/>
    <w:rsid w:val="00D405DE"/>
    <w:rsid w:val="00D438C1"/>
    <w:rsid w:val="00D46E71"/>
    <w:rsid w:val="00D57EEC"/>
    <w:rsid w:val="00D70812"/>
    <w:rsid w:val="00D835A7"/>
    <w:rsid w:val="00DA3452"/>
    <w:rsid w:val="00DA44F7"/>
    <w:rsid w:val="00DA4B54"/>
    <w:rsid w:val="00DA7F08"/>
    <w:rsid w:val="00DC3D1D"/>
    <w:rsid w:val="00DC6591"/>
    <w:rsid w:val="00DC7D8A"/>
    <w:rsid w:val="00DE1448"/>
    <w:rsid w:val="00DE340E"/>
    <w:rsid w:val="00DE7937"/>
    <w:rsid w:val="00DF00C5"/>
    <w:rsid w:val="00DF0232"/>
    <w:rsid w:val="00DF1FA7"/>
    <w:rsid w:val="00E1370E"/>
    <w:rsid w:val="00E14A5D"/>
    <w:rsid w:val="00E14AB7"/>
    <w:rsid w:val="00E222A0"/>
    <w:rsid w:val="00E22C9E"/>
    <w:rsid w:val="00E27002"/>
    <w:rsid w:val="00E301BC"/>
    <w:rsid w:val="00E34C4D"/>
    <w:rsid w:val="00E36441"/>
    <w:rsid w:val="00E37CEC"/>
    <w:rsid w:val="00E45F53"/>
    <w:rsid w:val="00E50DF3"/>
    <w:rsid w:val="00E60A7D"/>
    <w:rsid w:val="00E60DEC"/>
    <w:rsid w:val="00E61AC1"/>
    <w:rsid w:val="00E716A7"/>
    <w:rsid w:val="00EA4CBA"/>
    <w:rsid w:val="00EA6999"/>
    <w:rsid w:val="00EA732D"/>
    <w:rsid w:val="00EA765E"/>
    <w:rsid w:val="00EC7C2D"/>
    <w:rsid w:val="00ED1271"/>
    <w:rsid w:val="00ED32C7"/>
    <w:rsid w:val="00EE5D67"/>
    <w:rsid w:val="00F152AB"/>
    <w:rsid w:val="00F16F75"/>
    <w:rsid w:val="00F26439"/>
    <w:rsid w:val="00F30980"/>
    <w:rsid w:val="00F30E7C"/>
    <w:rsid w:val="00F40821"/>
    <w:rsid w:val="00F467A0"/>
    <w:rsid w:val="00F46A3A"/>
    <w:rsid w:val="00F53CD0"/>
    <w:rsid w:val="00F644E3"/>
    <w:rsid w:val="00F80AD5"/>
    <w:rsid w:val="00F81F2A"/>
    <w:rsid w:val="00F82D4F"/>
    <w:rsid w:val="00F878C3"/>
    <w:rsid w:val="00F91C39"/>
    <w:rsid w:val="00F91D23"/>
    <w:rsid w:val="00F935FE"/>
    <w:rsid w:val="00F96EC0"/>
    <w:rsid w:val="00FA31C4"/>
    <w:rsid w:val="00FB0A6C"/>
    <w:rsid w:val="00FB2295"/>
    <w:rsid w:val="00FC0CED"/>
    <w:rsid w:val="00FC3118"/>
    <w:rsid w:val="00FC3C2D"/>
    <w:rsid w:val="00FC3EA8"/>
    <w:rsid w:val="00FC4142"/>
    <w:rsid w:val="00FC4321"/>
    <w:rsid w:val="00FD5EB1"/>
    <w:rsid w:val="00FE3778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716"/>
    <w:rPr>
      <w:rFonts w:cs="Times New Roman"/>
      <w:b/>
      <w:kern w:val="36"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F16F75"/>
    <w:rPr>
      <w:rFonts w:ascii="Calibri" w:hAnsi="Calibri" w:cs="Times New Roman"/>
      <w:b/>
      <w:sz w:val="28"/>
    </w:rPr>
  </w:style>
  <w:style w:type="paragraph" w:customStyle="1" w:styleId="a3">
    <w:name w:val="a"/>
    <w:basedOn w:val="a"/>
    <w:uiPriority w:val="99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uiPriority w:val="99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3D49D9"/>
    <w:rPr>
      <w:rFonts w:ascii="Batang" w:eastAsia="Batang" w:hAnsi="Batang"/>
      <w:sz w:val="1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20"/>
    </w:rPr>
  </w:style>
  <w:style w:type="paragraph" w:styleId="a5">
    <w:name w:val="Normal (Web)"/>
    <w:basedOn w:val="a"/>
    <w:uiPriority w:val="99"/>
    <w:rsid w:val="00D01716"/>
  </w:style>
  <w:style w:type="paragraph" w:styleId="a6">
    <w:name w:val="Subtitle"/>
    <w:aliases w:val="Название таблицы"/>
    <w:basedOn w:val="a"/>
    <w:link w:val="a7"/>
    <w:uiPriority w:val="99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basedOn w:val="a0"/>
    <w:link w:val="a6"/>
    <w:uiPriority w:val="99"/>
    <w:locked/>
    <w:rsid w:val="00D01716"/>
    <w:rPr>
      <w:rFonts w:ascii="Arial" w:hAnsi="Arial" w:cs="Times New Roman"/>
      <w:sz w:val="24"/>
    </w:rPr>
  </w:style>
  <w:style w:type="paragraph" w:styleId="a8">
    <w:name w:val="No Spacing"/>
    <w:link w:val="a9"/>
    <w:uiPriority w:val="99"/>
    <w:qFormat/>
    <w:rsid w:val="00D01716"/>
    <w:rPr>
      <w:rFonts w:ascii="Calibri" w:hAnsi="Calibri"/>
      <w:lang w:eastAsia="en-US"/>
    </w:rPr>
  </w:style>
  <w:style w:type="character" w:customStyle="1" w:styleId="a9">
    <w:name w:val="Без интервала Знак"/>
    <w:link w:val="a8"/>
    <w:uiPriority w:val="99"/>
    <w:locked/>
    <w:rsid w:val="00D01716"/>
    <w:rPr>
      <w:rFonts w:ascii="Calibri" w:hAnsi="Calibri"/>
      <w:sz w:val="22"/>
      <w:lang w:eastAsia="en-US"/>
    </w:rPr>
  </w:style>
  <w:style w:type="paragraph" w:styleId="aa">
    <w:name w:val="List Paragraph"/>
    <w:basedOn w:val="a"/>
    <w:uiPriority w:val="99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99"/>
    <w:rsid w:val="002B643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2B643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6430"/>
    <w:rPr>
      <w:rFonts w:ascii="Calibri" w:hAnsi="Calibri" w:cs="Times New Roman"/>
      <w:sz w:val="16"/>
      <w:lang w:eastAsia="en-US"/>
    </w:rPr>
  </w:style>
  <w:style w:type="paragraph" w:styleId="ac">
    <w:name w:val="Body Text"/>
    <w:basedOn w:val="a"/>
    <w:link w:val="ad"/>
    <w:uiPriority w:val="99"/>
    <w:rsid w:val="00CA5C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CA5CDD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A5CDD"/>
    <w:rPr>
      <w:rFonts w:cs="Times New Roman"/>
      <w:sz w:val="24"/>
    </w:rPr>
  </w:style>
  <w:style w:type="paragraph" w:customStyle="1" w:styleId="msonormalcxspmiddle">
    <w:name w:val="msonormalcxspmiddle"/>
    <w:basedOn w:val="a"/>
    <w:uiPriority w:val="99"/>
    <w:rsid w:val="0001515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E60D6"/>
    <w:rPr>
      <w:rFonts w:ascii="Tahoma" w:hAnsi="Tahoma" w:cs="Times New Roman"/>
      <w:sz w:val="16"/>
    </w:rPr>
  </w:style>
  <w:style w:type="paragraph" w:customStyle="1" w:styleId="12">
    <w:name w:val="Абзац списка1"/>
    <w:basedOn w:val="a"/>
    <w:uiPriority w:val="99"/>
    <w:rsid w:val="008F690B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3340-EDD9-4858-8E85-B14DECF7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1953</Words>
  <Characters>13095</Characters>
  <Application>Microsoft Office Word</Application>
  <DocSecurity>0</DocSecurity>
  <Lines>109</Lines>
  <Paragraphs>30</Paragraphs>
  <ScaleCrop>false</ScaleCrop>
  <Company>FinUpr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urisheva</dc:creator>
  <cp:keywords/>
  <dc:description/>
  <cp:lastModifiedBy>Polzovatel</cp:lastModifiedBy>
  <cp:revision>16</cp:revision>
  <cp:lastPrinted>2016-12-27T08:26:00Z</cp:lastPrinted>
  <dcterms:created xsi:type="dcterms:W3CDTF">2016-12-09T13:05:00Z</dcterms:created>
  <dcterms:modified xsi:type="dcterms:W3CDTF">2016-12-27T08:27:00Z</dcterms:modified>
</cp:coreProperties>
</file>