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F37" w:rsidRPr="00470FBD" w:rsidRDefault="002C3F37" w:rsidP="002C3F3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ПРЕДСТАВИТЕЛЬНОЕ СОБРАНИЕ</w:t>
      </w:r>
    </w:p>
    <w:p w:rsidR="002C3F37" w:rsidRPr="00470FBD" w:rsidRDefault="002C3F37" w:rsidP="002C3F3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2C3F37" w:rsidRPr="00470FBD" w:rsidRDefault="002C3F37" w:rsidP="002C3F3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КУРСКОЙ ОБЛАСТИ</w:t>
      </w:r>
    </w:p>
    <w:p w:rsidR="002C3F37" w:rsidRPr="00470FBD" w:rsidRDefault="002C3F37" w:rsidP="002C3F37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2C3F37" w:rsidRPr="00470FBD" w:rsidRDefault="002C3F37" w:rsidP="002C3F3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РЕШЕНИЕ</w:t>
      </w:r>
    </w:p>
    <w:p w:rsidR="002C3F37" w:rsidRPr="00470FBD" w:rsidRDefault="002C3F37" w:rsidP="002C3F37">
      <w:pPr>
        <w:pStyle w:val="a4"/>
        <w:jc w:val="center"/>
        <w:rPr>
          <w:rFonts w:ascii="Arial" w:hAnsi="Arial" w:cs="Arial"/>
          <w:b/>
          <w:sz w:val="32"/>
          <w:szCs w:val="32"/>
        </w:rPr>
      </w:pPr>
    </w:p>
    <w:p w:rsidR="002C3F37" w:rsidRPr="00470FBD" w:rsidRDefault="002C3F37" w:rsidP="002C3F37">
      <w:pPr>
        <w:pStyle w:val="a4"/>
        <w:jc w:val="center"/>
        <w:rPr>
          <w:rFonts w:ascii="Arial" w:hAnsi="Arial" w:cs="Arial"/>
          <w:b/>
          <w:sz w:val="32"/>
          <w:szCs w:val="32"/>
        </w:rPr>
      </w:pPr>
      <w:r w:rsidRPr="00470FBD">
        <w:rPr>
          <w:rFonts w:ascii="Arial" w:hAnsi="Arial" w:cs="Arial"/>
          <w:b/>
          <w:sz w:val="32"/>
          <w:szCs w:val="32"/>
        </w:rPr>
        <w:t>от 12 мая 2016  года                                                   № 8</w:t>
      </w:r>
      <w:r>
        <w:rPr>
          <w:rFonts w:ascii="Arial" w:hAnsi="Arial" w:cs="Arial"/>
          <w:b/>
          <w:sz w:val="32"/>
          <w:szCs w:val="32"/>
        </w:rPr>
        <w:t>9</w:t>
      </w:r>
    </w:p>
    <w:p w:rsidR="00426E59" w:rsidRDefault="00426E59" w:rsidP="00426E59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E59" w:rsidRPr="002C3F37" w:rsidRDefault="00426E59" w:rsidP="00426E59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32"/>
          <w:szCs w:val="32"/>
        </w:rPr>
      </w:pPr>
      <w:r w:rsidRPr="002C3F37">
        <w:rPr>
          <w:rFonts w:ascii="Arial" w:hAnsi="Arial" w:cs="Arial"/>
          <w:b/>
          <w:sz w:val="32"/>
          <w:szCs w:val="32"/>
        </w:rPr>
        <w:t>Об утверждении норматива стоимости</w:t>
      </w:r>
    </w:p>
    <w:p w:rsidR="00426E59" w:rsidRPr="002C3F37" w:rsidRDefault="00426E59" w:rsidP="00426E59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32"/>
          <w:szCs w:val="32"/>
        </w:rPr>
      </w:pPr>
      <w:r w:rsidRPr="002C3F37">
        <w:rPr>
          <w:rFonts w:ascii="Arial" w:hAnsi="Arial" w:cs="Arial"/>
          <w:b/>
          <w:sz w:val="32"/>
          <w:szCs w:val="32"/>
        </w:rPr>
        <w:t xml:space="preserve"> 1 квадратного метра общей площади жилья </w:t>
      </w:r>
    </w:p>
    <w:p w:rsidR="00426E59" w:rsidRPr="002C3F37" w:rsidRDefault="00426E59" w:rsidP="00426E59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32"/>
          <w:szCs w:val="32"/>
        </w:rPr>
      </w:pPr>
      <w:r w:rsidRPr="002C3F37">
        <w:rPr>
          <w:rFonts w:ascii="Arial" w:hAnsi="Arial" w:cs="Arial"/>
          <w:b/>
          <w:sz w:val="32"/>
          <w:szCs w:val="32"/>
        </w:rPr>
        <w:t xml:space="preserve">на II квартал 2016 года   </w:t>
      </w:r>
    </w:p>
    <w:p w:rsidR="00426E59" w:rsidRDefault="00426E59" w:rsidP="00426E59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E59" w:rsidRDefault="00426E59" w:rsidP="00426E59">
      <w:pPr>
        <w:spacing w:after="0" w:line="240" w:lineRule="auto"/>
        <w:ind w:left="-284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E59" w:rsidRPr="002C3F37" w:rsidRDefault="00426E59" w:rsidP="00426E59">
      <w:pPr>
        <w:spacing w:after="0" w:line="240" w:lineRule="auto"/>
        <w:ind w:left="-284" w:right="-285" w:firstLine="992"/>
        <w:jc w:val="both"/>
        <w:rPr>
          <w:rFonts w:ascii="Arial" w:hAnsi="Arial" w:cs="Arial"/>
          <w:sz w:val="24"/>
          <w:szCs w:val="24"/>
        </w:rPr>
      </w:pPr>
      <w:r w:rsidRPr="002C3F37">
        <w:rPr>
          <w:rFonts w:ascii="Arial" w:hAnsi="Arial" w:cs="Arial"/>
          <w:sz w:val="24"/>
          <w:szCs w:val="24"/>
        </w:rPr>
        <w:t xml:space="preserve">Руководствуюсь приказом Министерства строительства и жилищно-коммунального хозяйства РФ от 07.04.2016 года № 218/пр «О показателях средней рыночной стоимости одного квадратного метра общей площади жилого помещения по субъектам Российской Федерации на  II квартал 2016 года», в связи с необходимостью </w:t>
      </w:r>
      <w:r w:rsidR="003B03CF" w:rsidRPr="002C3F37">
        <w:rPr>
          <w:rFonts w:ascii="Arial" w:hAnsi="Arial" w:cs="Arial"/>
          <w:sz w:val="24"/>
          <w:szCs w:val="24"/>
        </w:rPr>
        <w:t>утверждения</w:t>
      </w:r>
      <w:r w:rsidR="003B03CF" w:rsidRPr="002C3F37">
        <w:rPr>
          <w:rFonts w:ascii="Arial" w:hAnsi="Arial" w:cs="Arial"/>
          <w:b/>
          <w:sz w:val="24"/>
          <w:szCs w:val="24"/>
        </w:rPr>
        <w:t xml:space="preserve"> </w:t>
      </w:r>
      <w:r w:rsidR="003B03CF" w:rsidRPr="002C3F37">
        <w:rPr>
          <w:rFonts w:ascii="Arial" w:hAnsi="Arial" w:cs="Arial"/>
          <w:sz w:val="24"/>
          <w:szCs w:val="24"/>
        </w:rPr>
        <w:t xml:space="preserve">муниципальной программы «Обеспечение доступным и комфортным жильем и коммунальными услугами граждан в Горшеченском районе Курской области на 2016 - 2020 годы»,  </w:t>
      </w:r>
      <w:r w:rsidR="004D2397" w:rsidRPr="002C3F37">
        <w:rPr>
          <w:rFonts w:ascii="Arial" w:hAnsi="Arial" w:cs="Arial"/>
          <w:sz w:val="24"/>
          <w:szCs w:val="24"/>
        </w:rPr>
        <w:t>произведения расчета</w:t>
      </w:r>
      <w:r w:rsidRPr="002C3F37">
        <w:rPr>
          <w:rFonts w:ascii="Arial" w:hAnsi="Arial" w:cs="Arial"/>
          <w:sz w:val="24"/>
          <w:szCs w:val="24"/>
        </w:rPr>
        <w:t xml:space="preserve"> </w:t>
      </w:r>
      <w:r w:rsidR="003B03CF" w:rsidRPr="002C3F37">
        <w:rPr>
          <w:rFonts w:ascii="Arial" w:hAnsi="Arial" w:cs="Arial"/>
          <w:sz w:val="24"/>
          <w:szCs w:val="24"/>
        </w:rPr>
        <w:t>размера социальных выплат, предоставляемых за счет средств федерального, областного, местного бюджетов на приобретение жилых помещений, Представительное Собрание Горшеченского района Курской области</w:t>
      </w:r>
    </w:p>
    <w:p w:rsidR="003B03CF" w:rsidRPr="002C3F37" w:rsidRDefault="003B03CF" w:rsidP="003B03CF">
      <w:pPr>
        <w:spacing w:after="0" w:line="240" w:lineRule="auto"/>
        <w:ind w:left="-284" w:right="-285"/>
        <w:jc w:val="center"/>
        <w:rPr>
          <w:rFonts w:ascii="Arial" w:hAnsi="Arial" w:cs="Arial"/>
          <w:sz w:val="24"/>
          <w:szCs w:val="24"/>
        </w:rPr>
      </w:pPr>
    </w:p>
    <w:p w:rsidR="003B03CF" w:rsidRPr="002C3F37" w:rsidRDefault="003B03CF" w:rsidP="003B03CF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4"/>
          <w:szCs w:val="24"/>
        </w:rPr>
      </w:pPr>
      <w:r w:rsidRPr="002C3F37">
        <w:rPr>
          <w:rFonts w:ascii="Arial" w:hAnsi="Arial" w:cs="Arial"/>
          <w:b/>
          <w:sz w:val="24"/>
          <w:szCs w:val="24"/>
        </w:rPr>
        <w:t>РЕШИЛО:</w:t>
      </w:r>
    </w:p>
    <w:p w:rsidR="003B03CF" w:rsidRPr="002C3F37" w:rsidRDefault="003B03CF" w:rsidP="003B03CF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4"/>
          <w:szCs w:val="24"/>
        </w:rPr>
      </w:pPr>
    </w:p>
    <w:p w:rsidR="003B03CF" w:rsidRPr="002C3F37" w:rsidRDefault="003B03CF" w:rsidP="002C3F37">
      <w:pPr>
        <w:pStyle w:val="a3"/>
        <w:numPr>
          <w:ilvl w:val="0"/>
          <w:numId w:val="1"/>
        </w:numPr>
        <w:spacing w:after="0" w:line="240" w:lineRule="auto"/>
        <w:ind w:left="-284" w:right="-285" w:firstLine="993"/>
        <w:jc w:val="both"/>
        <w:rPr>
          <w:rFonts w:ascii="Arial" w:hAnsi="Arial" w:cs="Arial"/>
          <w:sz w:val="24"/>
          <w:szCs w:val="24"/>
        </w:rPr>
      </w:pPr>
      <w:r w:rsidRPr="002C3F37">
        <w:rPr>
          <w:rFonts w:ascii="Arial" w:hAnsi="Arial" w:cs="Arial"/>
          <w:sz w:val="24"/>
          <w:szCs w:val="24"/>
        </w:rPr>
        <w:t>Утвердить норматив стоимости 1 квадратного метра общей площади жилья на  II квартал 2016 года по муниципальному району «Горшеченский район» Курской области для расчета размера социальных выплат</w:t>
      </w:r>
      <w:r w:rsidR="00984EA0" w:rsidRPr="002C3F37">
        <w:rPr>
          <w:rFonts w:ascii="Arial" w:hAnsi="Arial" w:cs="Arial"/>
          <w:sz w:val="24"/>
          <w:szCs w:val="24"/>
        </w:rPr>
        <w:t>,</w:t>
      </w:r>
      <w:r w:rsidRPr="002C3F37">
        <w:rPr>
          <w:rFonts w:ascii="Arial" w:hAnsi="Arial" w:cs="Arial"/>
          <w:sz w:val="24"/>
          <w:szCs w:val="24"/>
        </w:rPr>
        <w:t xml:space="preserve"> </w:t>
      </w:r>
      <w:r w:rsidR="00834BA8" w:rsidRPr="002C3F37">
        <w:rPr>
          <w:rFonts w:ascii="Arial" w:hAnsi="Arial" w:cs="Arial"/>
          <w:sz w:val="24"/>
          <w:szCs w:val="24"/>
        </w:rPr>
        <w:t>реализуемых</w:t>
      </w:r>
      <w:r w:rsidRPr="002C3F37">
        <w:rPr>
          <w:rFonts w:ascii="Arial" w:hAnsi="Arial" w:cs="Arial"/>
          <w:sz w:val="24"/>
          <w:szCs w:val="24"/>
        </w:rPr>
        <w:t xml:space="preserve"> в рамках муниципальной программы</w:t>
      </w:r>
      <w:r w:rsidR="00984EA0" w:rsidRPr="002C3F37">
        <w:rPr>
          <w:rFonts w:ascii="Arial" w:hAnsi="Arial" w:cs="Arial"/>
          <w:sz w:val="24"/>
          <w:szCs w:val="24"/>
        </w:rPr>
        <w:t>:</w:t>
      </w:r>
      <w:r w:rsidRPr="002C3F37">
        <w:rPr>
          <w:rFonts w:ascii="Arial" w:hAnsi="Arial" w:cs="Arial"/>
          <w:sz w:val="24"/>
          <w:szCs w:val="24"/>
        </w:rPr>
        <w:t xml:space="preserve"> «Обеспечение доступным и комфортным жильем и коммунальными услугами граждан в Горшеченском районе Курской области на 2016 - 2020 годы», за счет средств федерального, областного, местного бюджетов гражданам на приобретение жилых помещений, в размере 26 534 рубля (двадцать шест</w:t>
      </w:r>
      <w:r w:rsidR="00983ECB" w:rsidRPr="002C3F37">
        <w:rPr>
          <w:rFonts w:ascii="Arial" w:hAnsi="Arial" w:cs="Arial"/>
          <w:sz w:val="24"/>
          <w:szCs w:val="24"/>
        </w:rPr>
        <w:t>ь тысяч пятьсот тридцать четыре) рубля.</w:t>
      </w:r>
    </w:p>
    <w:p w:rsidR="00983ECB" w:rsidRDefault="00983ECB" w:rsidP="002C3F37">
      <w:pPr>
        <w:pStyle w:val="a3"/>
        <w:numPr>
          <w:ilvl w:val="0"/>
          <w:numId w:val="1"/>
        </w:numPr>
        <w:spacing w:after="0" w:line="240" w:lineRule="auto"/>
        <w:ind w:left="-284" w:right="-285" w:firstLine="993"/>
        <w:jc w:val="both"/>
        <w:rPr>
          <w:rFonts w:ascii="Arial" w:hAnsi="Arial" w:cs="Arial"/>
          <w:sz w:val="24"/>
          <w:szCs w:val="24"/>
        </w:rPr>
      </w:pPr>
      <w:r w:rsidRPr="002C3F37">
        <w:rPr>
          <w:rFonts w:ascii="Arial" w:hAnsi="Arial" w:cs="Arial"/>
          <w:sz w:val="24"/>
          <w:szCs w:val="24"/>
        </w:rPr>
        <w:t>Решение вступает в силу со дня его размещения на официальном сайте муниципального образования «Горшеченский район».</w:t>
      </w:r>
    </w:p>
    <w:p w:rsidR="002C3F37" w:rsidRDefault="002C3F37" w:rsidP="002C3F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2C3F37" w:rsidRDefault="002C3F37" w:rsidP="002C3F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2C3F37" w:rsidRPr="002C3F37" w:rsidRDefault="002C3F37" w:rsidP="002C3F37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2C3F37" w:rsidRPr="002C3F37" w:rsidRDefault="002C3F37" w:rsidP="002C3F37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  <w:r w:rsidRPr="002C3F37">
        <w:rPr>
          <w:rFonts w:ascii="Arial" w:hAnsi="Arial" w:cs="Arial"/>
          <w:b/>
          <w:sz w:val="24"/>
          <w:szCs w:val="24"/>
        </w:rPr>
        <w:t xml:space="preserve">Глава Горшеченского района </w:t>
      </w:r>
      <w:r w:rsidRPr="002C3F37">
        <w:rPr>
          <w:rFonts w:ascii="Arial" w:hAnsi="Arial" w:cs="Arial"/>
          <w:b/>
          <w:sz w:val="24"/>
          <w:szCs w:val="24"/>
        </w:rPr>
        <w:tab/>
      </w:r>
      <w:r w:rsidRPr="002C3F37">
        <w:rPr>
          <w:rFonts w:ascii="Arial" w:hAnsi="Arial" w:cs="Arial"/>
          <w:b/>
          <w:sz w:val="24"/>
          <w:szCs w:val="24"/>
        </w:rPr>
        <w:tab/>
      </w:r>
      <w:r w:rsidRPr="002C3F37">
        <w:rPr>
          <w:rFonts w:ascii="Arial" w:hAnsi="Arial" w:cs="Arial"/>
          <w:b/>
          <w:sz w:val="24"/>
          <w:szCs w:val="24"/>
        </w:rPr>
        <w:tab/>
      </w:r>
      <w:r w:rsidRPr="002C3F37">
        <w:rPr>
          <w:rFonts w:ascii="Arial" w:hAnsi="Arial" w:cs="Arial"/>
          <w:b/>
          <w:sz w:val="24"/>
          <w:szCs w:val="24"/>
        </w:rPr>
        <w:tab/>
        <w:t xml:space="preserve">           Ю. М. Амерев </w:t>
      </w:r>
    </w:p>
    <w:p w:rsidR="00834BA8" w:rsidRPr="002C3F37" w:rsidRDefault="00834BA8" w:rsidP="00834BA8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834BA8" w:rsidRPr="002C3F37" w:rsidRDefault="00834BA8" w:rsidP="00834BA8">
      <w:pPr>
        <w:spacing w:after="0" w:line="240" w:lineRule="auto"/>
        <w:ind w:right="-285"/>
        <w:jc w:val="both"/>
        <w:rPr>
          <w:rFonts w:ascii="Arial" w:hAnsi="Arial" w:cs="Arial"/>
          <w:sz w:val="24"/>
          <w:szCs w:val="24"/>
        </w:rPr>
      </w:pPr>
    </w:p>
    <w:p w:rsidR="00834BA8" w:rsidRPr="002C3F37" w:rsidRDefault="00834BA8" w:rsidP="00834BA8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  <w:r w:rsidRPr="002C3F37">
        <w:rPr>
          <w:rFonts w:ascii="Arial" w:hAnsi="Arial" w:cs="Arial"/>
          <w:b/>
          <w:sz w:val="24"/>
          <w:szCs w:val="24"/>
        </w:rPr>
        <w:t>Председатель Представительного</w:t>
      </w:r>
    </w:p>
    <w:p w:rsidR="00834BA8" w:rsidRDefault="00834BA8" w:rsidP="00834BA8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  <w:r w:rsidRPr="002C3F37">
        <w:rPr>
          <w:rFonts w:ascii="Arial" w:hAnsi="Arial" w:cs="Arial"/>
          <w:b/>
          <w:sz w:val="24"/>
          <w:szCs w:val="24"/>
        </w:rPr>
        <w:t>Собрания Горшеченского района</w:t>
      </w:r>
      <w:r w:rsidRPr="002C3F37">
        <w:rPr>
          <w:rFonts w:ascii="Arial" w:hAnsi="Arial" w:cs="Arial"/>
          <w:b/>
          <w:sz w:val="24"/>
          <w:szCs w:val="24"/>
        </w:rPr>
        <w:tab/>
      </w:r>
      <w:r w:rsidRPr="002C3F37">
        <w:rPr>
          <w:rFonts w:ascii="Arial" w:hAnsi="Arial" w:cs="Arial"/>
          <w:b/>
          <w:sz w:val="24"/>
          <w:szCs w:val="24"/>
        </w:rPr>
        <w:tab/>
      </w:r>
      <w:r w:rsidRPr="002C3F37">
        <w:rPr>
          <w:rFonts w:ascii="Arial" w:hAnsi="Arial" w:cs="Arial"/>
          <w:b/>
          <w:sz w:val="24"/>
          <w:szCs w:val="24"/>
        </w:rPr>
        <w:tab/>
      </w:r>
      <w:r w:rsidRPr="002C3F37">
        <w:rPr>
          <w:rFonts w:ascii="Arial" w:hAnsi="Arial" w:cs="Arial"/>
          <w:b/>
          <w:sz w:val="24"/>
          <w:szCs w:val="24"/>
        </w:rPr>
        <w:tab/>
      </w:r>
      <w:r w:rsidRPr="002C3F37">
        <w:rPr>
          <w:rFonts w:ascii="Arial" w:hAnsi="Arial" w:cs="Arial"/>
          <w:b/>
          <w:sz w:val="24"/>
          <w:szCs w:val="24"/>
        </w:rPr>
        <w:tab/>
        <w:t>А. П. Тихонов</w:t>
      </w:r>
    </w:p>
    <w:p w:rsidR="002C3F37" w:rsidRDefault="002C3F37" w:rsidP="00834BA8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2C3F37" w:rsidRPr="002C3F37" w:rsidRDefault="002C3F37" w:rsidP="00834BA8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p w:rsidR="00834BA8" w:rsidRPr="002C3F37" w:rsidRDefault="00834BA8" w:rsidP="00834BA8">
      <w:pPr>
        <w:spacing w:after="0" w:line="240" w:lineRule="auto"/>
        <w:ind w:right="-285"/>
        <w:jc w:val="both"/>
        <w:rPr>
          <w:rFonts w:ascii="Arial" w:hAnsi="Arial" w:cs="Arial"/>
          <w:b/>
          <w:sz w:val="24"/>
          <w:szCs w:val="24"/>
        </w:rPr>
      </w:pPr>
    </w:p>
    <w:sectPr w:rsidR="00834BA8" w:rsidRPr="002C3F37" w:rsidSect="00426E59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959EA"/>
    <w:multiLevelType w:val="hybridMultilevel"/>
    <w:tmpl w:val="96302510"/>
    <w:lvl w:ilvl="0" w:tplc="DB689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26E59"/>
    <w:rsid w:val="002C3F37"/>
    <w:rsid w:val="003B03CF"/>
    <w:rsid w:val="00426E59"/>
    <w:rsid w:val="004D2397"/>
    <w:rsid w:val="00834BA8"/>
    <w:rsid w:val="008C471F"/>
    <w:rsid w:val="00905FBA"/>
    <w:rsid w:val="00983ECB"/>
    <w:rsid w:val="00984EA0"/>
    <w:rsid w:val="00A77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3CF"/>
    <w:pPr>
      <w:ind w:left="720"/>
      <w:contextualSpacing/>
    </w:pPr>
  </w:style>
  <w:style w:type="paragraph" w:styleId="a4">
    <w:name w:val="No Spacing"/>
    <w:uiPriority w:val="1"/>
    <w:qFormat/>
    <w:rsid w:val="002C3F3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05F7-31CC-42B5-968C-9FC2F2869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Горшечное</cp:lastModifiedBy>
  <cp:revision>2</cp:revision>
  <dcterms:created xsi:type="dcterms:W3CDTF">2016-05-16T06:51:00Z</dcterms:created>
  <dcterms:modified xsi:type="dcterms:W3CDTF">2016-05-16T06:51:00Z</dcterms:modified>
</cp:coreProperties>
</file>